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6031" w:rsidR="00046031" w:rsidP="1F4B675E" w:rsidRDefault="00046031" w14:paraId="21786C47" w14:textId="239CC152">
      <w:pPr>
        <w:pStyle w:val="paragraph"/>
        <w:shd w:val="clear" w:color="auto" w:fill="003A5D"/>
        <w:spacing w:before="0" w:beforeAutospacing="off" w:after="0" w:afterAutospacing="off"/>
        <w:rPr>
          <w:rFonts w:ascii="agenda" w:hAnsi="agenda" w:eastAsia="agenda" w:cs="agenda"/>
          <w:color w:val="4F81BD" w:themeColor="accent1"/>
          <w:sz w:val="36"/>
          <w:szCs w:val="36"/>
        </w:rPr>
      </w:pPr>
      <w:r w:rsidRPr="1F4B675E" w:rsidR="00046031">
        <w:rPr>
          <w:rStyle w:val="normaltextrun"/>
          <w:rFonts w:ascii="agenda" w:hAnsi="agenda" w:eastAsia="agenda" w:cs="agenda"/>
          <w:b w:val="1"/>
          <w:bCs w:val="1"/>
          <w:color w:val="FFFFFF" w:themeColor="background1" w:themeTint="FF" w:themeShade="FF"/>
          <w:sz w:val="36"/>
          <w:szCs w:val="36"/>
        </w:rPr>
        <w:t>POSITION DESCRIPTION</w:t>
      </w:r>
    </w:p>
    <w:p w:rsidR="1F4B675E" w:rsidP="1F4B675E" w:rsidRDefault="1F4B675E" w14:paraId="502C6CAD" w14:textId="7F0062C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genda" w:hAnsi="agenda" w:eastAsia="agenda" w:cs="agenda"/>
          <w:b w:val="1"/>
          <w:bCs w:val="1"/>
        </w:rPr>
      </w:pPr>
    </w:p>
    <w:p w:rsidR="005A5298" w:rsidP="1F4B675E" w:rsidRDefault="005A5298" w14:paraId="53337F50" w14:textId="09AC31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genda" w:hAnsi="agenda" w:eastAsia="agenda" w:cs="agenda"/>
          <w:b w:val="1"/>
          <w:bCs w:val="1"/>
        </w:rPr>
      </w:pPr>
      <w:r w:rsidRPr="1F4B675E" w:rsidR="005A5298">
        <w:rPr>
          <w:rFonts w:ascii="agenda" w:hAnsi="agenda" w:eastAsia="agenda" w:cs="agenda"/>
          <w:b w:val="1"/>
          <w:bCs w:val="1"/>
        </w:rPr>
        <w:t>Intake Officer</w:t>
      </w:r>
    </w:p>
    <w:p w:rsidR="1F4B675E" w:rsidP="1F4B675E" w:rsidRDefault="1F4B675E" w14:paraId="3DD0A7AF" w14:textId="5FCFC5F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genda" w:hAnsi="agenda" w:eastAsia="agenda" w:cs="agenda"/>
          <w:b w:val="1"/>
          <w:bCs w:val="1"/>
        </w:rPr>
      </w:pPr>
    </w:p>
    <w:p w:rsidR="00046031" w:rsidP="1F4B675E" w:rsidRDefault="00046031" w14:paraId="363027AE" w14:textId="63F190C5">
      <w:pPr>
        <w:pStyle w:val="paragraph"/>
        <w:shd w:val="clear" w:color="auto" w:fill="003A5D"/>
        <w:spacing w:before="0" w:beforeAutospacing="off" w:after="0" w:afterAutospacing="off"/>
        <w:rPr>
          <w:rFonts w:ascii="agenda" w:hAnsi="agenda" w:eastAsia="agenda" w:cs="agenda"/>
          <w:color w:val="4F81BD" w:themeColor="accent1" w:themeTint="FF" w:themeShade="FF"/>
          <w:sz w:val="22"/>
          <w:szCs w:val="22"/>
        </w:rPr>
      </w:pPr>
      <w:r w:rsidRPr="1F4B675E" w:rsidR="00046031">
        <w:rPr>
          <w:rStyle w:val="normaltextrun"/>
          <w:rFonts w:ascii="agenda" w:hAnsi="agenda" w:eastAsia="agenda" w:cs="agenda"/>
          <w:b w:val="1"/>
          <w:bCs w:val="1"/>
          <w:color w:val="FFFFFF" w:themeColor="background1" w:themeTint="FF" w:themeShade="FF"/>
          <w:sz w:val="22"/>
          <w:szCs w:val="22"/>
        </w:rPr>
        <w:t>OUR VISION</w:t>
      </w:r>
    </w:p>
    <w:p w:rsidR="00046031" w:rsidP="1F4B675E" w:rsidRDefault="00046031" w14:paraId="63E31BCA" w14:textId="328C437C">
      <w:pPr>
        <w:rPr>
          <w:rFonts w:ascii="agenda" w:hAnsi="agenda" w:eastAsia="agenda" w:cs="agenda"/>
          <w:sz w:val="22"/>
          <w:szCs w:val="22"/>
        </w:rPr>
      </w:pPr>
      <w:r w:rsidRPr="1F4B675E" w:rsidR="00046031">
        <w:rPr>
          <w:rFonts w:ascii="agenda" w:hAnsi="agenda" w:eastAsia="agenda" w:cs="agenda"/>
          <w:sz w:val="22"/>
          <w:szCs w:val="22"/>
        </w:rPr>
        <w:t>Supporting &amp; enriching the lives of people in our local community through caring and compassionate services</w:t>
      </w:r>
    </w:p>
    <w:p w:rsidR="414B6A61" w:rsidP="1F4B675E" w:rsidRDefault="414B6A61" w14:paraId="1F9B2309" w14:textId="1BD145AD">
      <w:pPr>
        <w:pStyle w:val="paragraph"/>
        <w:shd w:val="clear" w:color="auto" w:fill="003A5D"/>
        <w:spacing w:before="0" w:beforeAutospacing="off" w:after="0" w:afterAutospacing="off"/>
        <w:rPr>
          <w:rFonts w:ascii="agenda" w:hAnsi="agenda" w:eastAsia="agenda" w:cs="agenda"/>
          <w:color w:val="4F81BD" w:themeColor="accent1" w:themeTint="FF" w:themeShade="FF"/>
          <w:sz w:val="22"/>
          <w:szCs w:val="22"/>
        </w:rPr>
      </w:pPr>
      <w:r w:rsidRPr="1F4B675E" w:rsidR="00046031">
        <w:rPr>
          <w:rStyle w:val="normaltextrun"/>
          <w:rFonts w:ascii="agenda" w:hAnsi="agenda" w:eastAsia="agenda" w:cs="agenda"/>
          <w:b w:val="1"/>
          <w:bCs w:val="1"/>
          <w:color w:val="FFFFFF" w:themeColor="background1" w:themeTint="FF" w:themeShade="FF"/>
          <w:sz w:val="22"/>
          <w:szCs w:val="22"/>
        </w:rPr>
        <w:t>WHAT WE VALUE</w:t>
      </w:r>
    </w:p>
    <w:p w:rsidRPr="00046031" w:rsidR="00046031" w:rsidP="1F4B675E" w:rsidRDefault="00046031" w14:paraId="3C5B69D2" w14:textId="77777777">
      <w:pPr>
        <w:ind w:right="-20"/>
        <w:rPr>
          <w:rFonts w:ascii="agenda" w:hAnsi="agenda" w:eastAsia="agenda" w:cs="agenda"/>
          <w:color w:val="1F487C"/>
          <w:sz w:val="22"/>
          <w:szCs w:val="22"/>
        </w:rPr>
      </w:pPr>
      <w:r w:rsidRPr="1F4B675E" w:rsidR="00046031">
        <w:rPr>
          <w:rFonts w:ascii="agenda" w:hAnsi="agenda" w:eastAsia="agenda" w:cs="agenda"/>
          <w:b w:val="1"/>
          <w:bCs w:val="1"/>
          <w:color w:val="1F487C"/>
          <w:sz w:val="22"/>
          <w:szCs w:val="22"/>
        </w:rPr>
        <w:t>COMMUNITY</w:t>
      </w:r>
    </w:p>
    <w:p w:rsidRPr="00046031" w:rsidR="00046031" w:rsidP="1F4B675E" w:rsidRDefault="00046031" w14:paraId="43EA3272" w14:textId="6FF2DBA6">
      <w:pPr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00046031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>We value the diverse local communities we serve and the opportunity to build respectful and trusting relationships.</w:t>
      </w:r>
    </w:p>
    <w:p w:rsidRPr="00046031" w:rsidR="00046031" w:rsidP="1F4B675E" w:rsidRDefault="00046031" w14:paraId="0A9E2984" w14:textId="77777777">
      <w:pPr>
        <w:ind w:right="-20"/>
        <w:rPr>
          <w:rFonts w:ascii="agenda" w:hAnsi="agenda" w:eastAsia="agenda" w:cs="agenda"/>
          <w:color w:val="1F487C"/>
          <w:sz w:val="22"/>
          <w:szCs w:val="22"/>
        </w:rPr>
      </w:pPr>
      <w:r w:rsidRPr="1F4B675E" w:rsidR="00046031">
        <w:rPr>
          <w:rFonts w:ascii="agenda" w:hAnsi="agenda" w:eastAsia="agenda" w:cs="agenda"/>
          <w:b w:val="1"/>
          <w:bCs w:val="1"/>
          <w:color w:val="1F487C"/>
          <w:sz w:val="22"/>
          <w:szCs w:val="22"/>
        </w:rPr>
        <w:t>INTEGRITY</w:t>
      </w:r>
    </w:p>
    <w:p w:rsidRPr="00046031" w:rsidR="00046031" w:rsidP="1F4B675E" w:rsidRDefault="00046031" w14:paraId="7ACA202E" w14:textId="6C261334">
      <w:pPr>
        <w:ind w:right="-20"/>
        <w:rPr>
          <w:rFonts w:ascii="agenda" w:hAnsi="agenda" w:eastAsia="agenda" w:cs="agenda"/>
          <w:color w:val="333333"/>
          <w:sz w:val="22"/>
          <w:szCs w:val="22"/>
        </w:rPr>
      </w:pPr>
      <w:r w:rsidRPr="1F4B675E" w:rsidR="00046031">
        <w:rPr>
          <w:rFonts w:ascii="agenda" w:hAnsi="agenda" w:eastAsia="agenda" w:cs="agenda"/>
          <w:color w:val="1F487C"/>
          <w:sz w:val="22"/>
          <w:szCs w:val="22"/>
        </w:rPr>
        <w:t xml:space="preserve">We aim to </w:t>
      </w:r>
      <w:r w:rsidRPr="1F4B675E" w:rsidR="00046031">
        <w:rPr>
          <w:rFonts w:ascii="agenda" w:hAnsi="agenda" w:eastAsia="agenda" w:cs="agenda"/>
          <w:color w:val="333333"/>
          <w:sz w:val="22"/>
          <w:szCs w:val="22"/>
        </w:rPr>
        <w:t>make ethical, transparent, and well-intentioned decisions for the benefit of the community we serve.</w:t>
      </w:r>
    </w:p>
    <w:p w:rsidRPr="00046031" w:rsidR="00046031" w:rsidP="1F4B675E" w:rsidRDefault="00046031" w14:paraId="37417E05" w14:textId="77777777">
      <w:pPr>
        <w:ind w:right="-20"/>
        <w:rPr>
          <w:rFonts w:ascii="agenda" w:hAnsi="agenda" w:eastAsia="agenda" w:cs="agenda"/>
          <w:color w:val="1F487C"/>
          <w:sz w:val="22"/>
          <w:szCs w:val="22"/>
        </w:rPr>
      </w:pPr>
      <w:r w:rsidRPr="1F4B675E" w:rsidR="00046031">
        <w:rPr>
          <w:rFonts w:ascii="agenda" w:hAnsi="agenda" w:eastAsia="agenda" w:cs="agenda"/>
          <w:b w:val="1"/>
          <w:bCs w:val="1"/>
          <w:color w:val="1F487C"/>
          <w:sz w:val="22"/>
          <w:szCs w:val="22"/>
        </w:rPr>
        <w:t>SOCIAL JUSTICE</w:t>
      </w:r>
    </w:p>
    <w:p w:rsidRPr="00046031" w:rsidR="00046031" w:rsidP="1F4B675E" w:rsidRDefault="00046031" w14:paraId="13E11125" w14:textId="5148F243">
      <w:pPr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00046031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>We strive for equity where the community we serve are treated with compassion, respect, dignity, and fairness.</w:t>
      </w:r>
    </w:p>
    <w:p w:rsidRPr="00046031" w:rsidR="414B6A61" w:rsidP="1F4B675E" w:rsidRDefault="414B6A61" w14:paraId="4699D1DB" w14:textId="3D4CC4FA">
      <w:pPr>
        <w:pStyle w:val="paragraph"/>
        <w:shd w:val="clear" w:color="auto" w:fill="003A5D"/>
        <w:spacing w:before="0" w:beforeAutospacing="off" w:after="0" w:afterAutospacing="off"/>
        <w:rPr>
          <w:rFonts w:ascii="agenda" w:hAnsi="agenda" w:eastAsia="agenda" w:cs="agenda"/>
          <w:color w:val="4F81BD" w:themeColor="accent1" w:themeTint="FF" w:themeShade="FF"/>
          <w:sz w:val="22"/>
          <w:szCs w:val="22"/>
        </w:rPr>
      </w:pPr>
      <w:r w:rsidRPr="1F4B675E" w:rsidR="00046031">
        <w:rPr>
          <w:rStyle w:val="normaltextrun"/>
          <w:rFonts w:ascii="agenda" w:hAnsi="agenda" w:eastAsia="agenda" w:cs="agenda"/>
          <w:b w:val="1"/>
          <w:bCs w:val="1"/>
          <w:color w:val="FFFFFF" w:themeColor="background1" w:themeTint="FF" w:themeShade="FF"/>
          <w:sz w:val="22"/>
          <w:szCs w:val="22"/>
        </w:rPr>
        <w:t>OUR PRINCIPLES</w:t>
      </w:r>
    </w:p>
    <w:p w:rsidRPr="00046031" w:rsidR="414B6A61" w:rsidP="1F4B675E" w:rsidRDefault="566C1C60" w14:paraId="2DAEB8D8" w14:textId="10B516E2">
      <w:pPr>
        <w:ind w:left="-20"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commentRangeStart w:id="185776393"/>
      <w:r w:rsidRPr="1F4B675E" w:rsidR="566C1C60">
        <w:rPr>
          <w:rFonts w:ascii="agenda" w:hAnsi="agenda" w:eastAsia="agenda" w:cs="agenda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Principle 1: Georges River Life Care is aligned to the mission, </w:t>
      </w:r>
      <w:r w:rsidRPr="1F4B675E" w:rsidR="566C1C60">
        <w:rPr>
          <w:rFonts w:ascii="agenda" w:hAnsi="agenda" w:eastAsia="agenda" w:cs="agenda"/>
          <w:b w:val="1"/>
          <w:bCs w:val="1"/>
          <w:color w:val="000000" w:themeColor="text1" w:themeTint="FF" w:themeShade="FF"/>
          <w:sz w:val="22"/>
          <w:szCs w:val="22"/>
          <w:lang w:val="en-GB"/>
        </w:rPr>
        <w:t>values</w:t>
      </w:r>
      <w:r w:rsidRPr="1F4B675E" w:rsidR="566C1C60">
        <w:rPr>
          <w:rFonts w:ascii="agenda" w:hAnsi="agenda" w:eastAsia="agenda" w:cs="agenda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and vision of GRLC.</w:t>
      </w:r>
      <w:r w:rsidRPr="1F4B675E" w:rsidR="566C1C60">
        <w:rPr>
          <w:rFonts w:ascii="agenda" w:hAnsi="agenda" w:eastAsia="agenda" w:cs="agend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commentRangeEnd w:id="185776393"/>
      <w:r>
        <w:rPr>
          <w:rStyle w:val="CommentReference"/>
        </w:rPr>
        <w:commentReference w:id="185776393"/>
      </w:r>
    </w:p>
    <w:p w:rsidRPr="00046031" w:rsidR="414B6A61" w:rsidP="1F4B675E" w:rsidRDefault="566C1C60" w14:paraId="62358CC7" w14:textId="0FF40B35">
      <w:pPr>
        <w:pStyle w:val="ListParagraph"/>
        <w:numPr>
          <w:ilvl w:val="0"/>
          <w:numId w:val="3"/>
        </w:numPr>
        <w:spacing w:after="4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We serve the greater mission of GRLC by providing community services and</w:t>
      </w:r>
    </w:p>
    <w:p w:rsidRPr="00046031" w:rsidR="414B6A61" w:rsidP="1F4B675E" w:rsidRDefault="566C1C60" w14:paraId="5BDA6299" w14:textId="49FC15E0">
      <w:pPr>
        <w:pStyle w:val="ListParagraph"/>
        <w:numPr>
          <w:ilvl w:val="0"/>
          <w:numId w:val="3"/>
        </w:numPr>
        <w:spacing w:after="4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We provide opportunities for our communities to connect with us and our GRLC community to serve alongside us.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20532CCF" w14:textId="1DB38678">
      <w:pPr>
        <w:pStyle w:val="ListParagraph"/>
        <w:numPr>
          <w:ilvl w:val="0"/>
          <w:numId w:val="3"/>
        </w:numPr>
        <w:spacing w:after="4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We 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operate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 within the values and principles of GRLC.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418634B7" w14:textId="51638C88">
      <w:pPr>
        <w:pStyle w:val="ListParagraph"/>
        <w:numPr>
          <w:ilvl w:val="0"/>
          <w:numId w:val="3"/>
        </w:numPr>
        <w:spacing w:after="4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We aspire to be a 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>multi site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organisation</w:t>
      </w:r>
    </w:p>
    <w:p w:rsidRPr="00046031" w:rsidR="414B6A61" w:rsidP="1F4B675E" w:rsidRDefault="566C1C60" w14:paraId="3168E212" w14:textId="738A6D73">
      <w:pPr>
        <w:pStyle w:val="ListParagraph"/>
        <w:numPr>
          <w:ilvl w:val="0"/>
          <w:numId w:val="3"/>
        </w:numPr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The Board has a sense of God’s leading.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3D2FCF2B" w14:textId="413840A9">
      <w:pPr>
        <w:ind w:left="-20"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b w:val="1"/>
          <w:bCs w:val="1"/>
          <w:color w:val="000000" w:themeColor="text1" w:themeTint="FF" w:themeShade="FF"/>
          <w:sz w:val="22"/>
          <w:szCs w:val="22"/>
          <w:lang w:val="en-GB"/>
        </w:rPr>
        <w:t>Principle 2: Georges River Life Care provides strategic service offerings within our capacity and resources</w:t>
      </w:r>
      <w:r w:rsidRPr="1F4B675E" w:rsidR="566C1C60">
        <w:rPr>
          <w:rFonts w:ascii="agenda" w:hAnsi="agenda" w:eastAsia="agenda" w:cs="agend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3B3FBD19" w14:textId="1273D49C">
      <w:pPr>
        <w:pStyle w:val="ListParagraph"/>
        <w:numPr>
          <w:ilvl w:val="0"/>
          <w:numId w:val="2"/>
        </w:numPr>
        <w:spacing w:after="6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The Board creates and supports strategic priorities for Life Care.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18389254" w14:textId="648AE855">
      <w:pPr>
        <w:pStyle w:val="ListParagraph"/>
        <w:numPr>
          <w:ilvl w:val="0"/>
          <w:numId w:val="2"/>
        </w:numPr>
        <w:spacing w:after="6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There is a demonstrated community need for services and programs through research and observations.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726FE353" w14:textId="2FE11E07">
      <w:pPr>
        <w:pStyle w:val="ListParagraph"/>
        <w:numPr>
          <w:ilvl w:val="0"/>
          <w:numId w:val="2"/>
        </w:numPr>
        <w:spacing w:after="6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Services and programs are tailored to the community they are serving in consultation with the local church.</w:t>
      </w:r>
    </w:p>
    <w:p w:rsidRPr="00046031" w:rsidR="414B6A61" w:rsidP="1F4B675E" w:rsidRDefault="566C1C60" w14:paraId="6C4CA41A" w14:textId="43CA3583">
      <w:pPr>
        <w:pStyle w:val="ListParagraph"/>
        <w:numPr>
          <w:ilvl w:val="0"/>
          <w:numId w:val="2"/>
        </w:numPr>
        <w:spacing w:after="6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External organisations are not 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substantially filling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 this need.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040EDF6B" w14:textId="00E62754">
      <w:pPr>
        <w:pStyle w:val="ListParagraph"/>
        <w:numPr>
          <w:ilvl w:val="0"/>
          <w:numId w:val="2"/>
        </w:numPr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Services and programs 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don’t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 jeopardize the overall financial sustainability of Life Care and are evaluated for viability regularly.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5ACC741C" w14:textId="481177C3">
      <w:pPr>
        <w:pStyle w:val="ListParagraph"/>
        <w:numPr>
          <w:ilvl w:val="0"/>
          <w:numId w:val="2"/>
        </w:numPr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New programs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 and services are carefully considered via discernment process; ensuring human and financial 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capacity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 and church impact is considered and adequate resources are available.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208FE39A" w14:textId="21042F63">
      <w:pPr>
        <w:ind w:left="-20"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F4B675E" w:rsidR="566C1C60">
        <w:rPr>
          <w:rFonts w:ascii="agenda" w:hAnsi="agenda" w:eastAsia="agenda" w:cs="agenda"/>
          <w:b w:val="1"/>
          <w:bCs w:val="1"/>
          <w:color w:val="000000" w:themeColor="text1" w:themeTint="FF" w:themeShade="FF"/>
          <w:sz w:val="22"/>
          <w:szCs w:val="22"/>
          <w:lang w:val="en-GB"/>
        </w:rPr>
        <w:t>Principle 3: Georges River Life Care is driven by people and relationships.</w:t>
      </w:r>
    </w:p>
    <w:p w:rsidRPr="00046031" w:rsidR="414B6A61" w:rsidP="1F4B675E" w:rsidRDefault="566C1C60" w14:paraId="4B0B9C11" w14:textId="64F699D6">
      <w:pPr>
        <w:pStyle w:val="ListParagraph"/>
        <w:numPr>
          <w:ilvl w:val="0"/>
          <w:numId w:val="64"/>
        </w:numPr>
        <w:ind w:right="-20"/>
        <w:rPr>
          <w:rFonts w:ascii="agenda" w:hAnsi="agenda" w:eastAsia="agenda" w:cs="agenda"/>
          <w:b w:val="0"/>
          <w:bCs w:val="0"/>
          <w:i w:val="0"/>
          <w:iCs w:val="0"/>
          <w:strike w:val="0"/>
          <w:dstrike w:val="0"/>
          <w:color w:val="000000" w:themeColor="text1"/>
          <w:sz w:val="22"/>
          <w:szCs w:val="22"/>
          <w:u w:val="none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Georges River Life Care encourages GRLC people either 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initiate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 and / or are involved in the service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or programs offered.</w:t>
      </w:r>
    </w:p>
    <w:p w:rsidRPr="00046031" w:rsidR="414B6A61" w:rsidP="1F4B675E" w:rsidRDefault="566C1C60" w14:paraId="36C5A06A" w14:textId="05585B95">
      <w:pPr>
        <w:pStyle w:val="ListParagraph"/>
        <w:numPr>
          <w:ilvl w:val="0"/>
          <w:numId w:val="1"/>
        </w:numPr>
        <w:spacing w:after="6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Services and programs are driven by the passions, gifts and skills of the team including volunteers from GRLC.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71E425DD" w14:textId="1DDE0C89">
      <w:pPr>
        <w:pStyle w:val="ListParagraph"/>
        <w:numPr>
          <w:ilvl w:val="0"/>
          <w:numId w:val="1"/>
        </w:numPr>
        <w:spacing w:after="6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We prioritise the health, ongoing support and equipping of our staff and volunteer teams.</w:t>
      </w:r>
    </w:p>
    <w:p w:rsidRPr="00046031" w:rsidR="414B6A61" w:rsidP="1F4B675E" w:rsidRDefault="566C1C60" w14:paraId="39DA6FAD" w14:textId="4B8A6B55">
      <w:pPr>
        <w:pStyle w:val="ListParagraph"/>
        <w:numPr>
          <w:ilvl w:val="0"/>
          <w:numId w:val="1"/>
        </w:numPr>
        <w:spacing w:after="60"/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 xml:space="preserve">We prioritise programs and services that provides opportunity for people to care and connect with service participants and their families. </w:t>
      </w:r>
    </w:p>
    <w:p w:rsidRPr="00046031" w:rsidR="414B6A61" w:rsidP="1F4B675E" w:rsidRDefault="566C1C60" w14:paraId="484E1C33" w14:textId="3A5A8140">
      <w:pPr>
        <w:pStyle w:val="ListParagraph"/>
        <w:numPr>
          <w:ilvl w:val="0"/>
          <w:numId w:val="1"/>
        </w:numPr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  <w:lang w:val="en-GB"/>
        </w:rPr>
        <w:t>A reasonable number of GRLC people want to be involved.</w:t>
      </w:r>
      <w:r w:rsidRPr="1F4B675E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</w:t>
      </w:r>
    </w:p>
    <w:p w:rsidRPr="00046031" w:rsidR="414B6A61" w:rsidP="1F4B675E" w:rsidRDefault="566C1C60" w14:paraId="2CF9A1C9" w14:textId="68D7AFD6">
      <w:pPr>
        <w:pStyle w:val="ListParagraph"/>
        <w:numPr>
          <w:ilvl w:val="0"/>
          <w:numId w:val="1"/>
        </w:numPr>
        <w:ind w:right="-20"/>
        <w:rPr>
          <w:rFonts w:ascii="agenda" w:hAnsi="agenda" w:eastAsia="agenda" w:cs="agenda"/>
          <w:color w:val="000000" w:themeColor="text1"/>
          <w:sz w:val="22"/>
          <w:szCs w:val="22"/>
        </w:rPr>
      </w:pPr>
      <w:r w:rsidRPr="3022BA6B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We </w:t>
      </w:r>
      <w:r w:rsidRPr="3022BA6B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>seek</w:t>
      </w:r>
      <w:r w:rsidRPr="3022BA6B" w:rsidR="566C1C60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 xml:space="preserve"> to collaborate and partner with other community organisations that share our values and vision.</w:t>
      </w:r>
    </w:p>
    <w:p w:rsidR="3022BA6B" w:rsidP="3022BA6B" w:rsidRDefault="3022BA6B" w14:paraId="580799CE" w14:textId="74B9E55B">
      <w:pPr>
        <w:pStyle w:val="ListParagraph"/>
        <w:ind w:left="720" w:right="-20"/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</w:pPr>
    </w:p>
    <w:p w:rsidRPr="00046031" w:rsidR="005170B3" w:rsidP="1F4B675E" w:rsidRDefault="00893094" w14:paraId="77F68454" w14:textId="0AB77934">
      <w:pPr>
        <w:pStyle w:val="paragraph"/>
        <w:shd w:val="clear" w:color="auto" w:fill="003A5D"/>
        <w:spacing w:before="0" w:beforeAutospacing="off" w:after="0" w:afterAutospacing="off"/>
        <w:rPr>
          <w:rFonts w:ascii="agenda" w:hAnsi="agenda" w:eastAsia="agenda" w:cs="agenda"/>
          <w:color w:val="4F81BD" w:themeColor="accent1"/>
          <w:sz w:val="22"/>
          <w:szCs w:val="22"/>
        </w:rPr>
      </w:pPr>
      <w:r w:rsidRPr="1F4B675E" w:rsidR="00893094">
        <w:rPr>
          <w:rStyle w:val="normaltextrun"/>
          <w:rFonts w:ascii="agenda" w:hAnsi="agenda" w:eastAsia="agenda" w:cs="agenda"/>
          <w:b w:val="1"/>
          <w:bCs w:val="1"/>
          <w:color w:val="FFFFFF" w:themeColor="background1" w:themeTint="FF" w:themeShade="FF"/>
          <w:sz w:val="22"/>
          <w:szCs w:val="22"/>
        </w:rPr>
        <w:t>POSITION OVERVIEW</w:t>
      </w:r>
    </w:p>
    <w:p w:rsidRPr="00046031" w:rsidR="005170B3" w:rsidP="1F4B675E" w:rsidRDefault="00E47604" w14:paraId="473F8121" w14:textId="69FAFA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genda" w:hAnsi="agenda" w:eastAsia="agenda" w:cs="agenda"/>
          <w:b w:val="1"/>
          <w:bCs w:val="1"/>
        </w:rPr>
      </w:pPr>
      <w:r w:rsidRPr="3022BA6B" w:rsidR="00E47604">
        <w:rPr>
          <w:rFonts w:ascii="agenda" w:hAnsi="agenda" w:eastAsia="agenda" w:cs="agenda"/>
          <w:b w:val="1"/>
          <w:bCs w:val="1"/>
        </w:rPr>
        <w:t xml:space="preserve">Position: </w:t>
      </w:r>
      <w:r>
        <w:tab/>
      </w:r>
      <w:r>
        <w:tab/>
      </w:r>
      <w:r w:rsidRPr="3022BA6B" w:rsidR="2191F646">
        <w:rPr>
          <w:rFonts w:ascii="agenda" w:hAnsi="agenda" w:eastAsia="agenda" w:cs="agenda"/>
        </w:rPr>
        <w:t>Intake Officer</w:t>
      </w:r>
      <w:r>
        <w:tab/>
      </w:r>
    </w:p>
    <w:p w:rsidRPr="00046031" w:rsidR="005170B3" w:rsidP="1F4B675E" w:rsidRDefault="00E47604" w14:paraId="6A499724" w14:textId="0D3B9538">
      <w:pPr>
        <w:rPr>
          <w:rFonts w:ascii="agenda" w:hAnsi="agenda" w:eastAsia="agenda" w:cs="agenda"/>
          <w:b w:val="1"/>
          <w:bCs w:val="1"/>
        </w:rPr>
      </w:pPr>
      <w:r w:rsidRPr="3022BA6B" w:rsidR="00E47604">
        <w:rPr>
          <w:rFonts w:ascii="agenda" w:hAnsi="agenda" w:eastAsia="agenda" w:cs="agenda"/>
          <w:b w:val="1"/>
          <w:bCs w:val="1"/>
        </w:rPr>
        <w:t xml:space="preserve">Status: </w:t>
      </w:r>
      <w:r>
        <w:tab/>
      </w:r>
      <w:r>
        <w:tab/>
      </w:r>
      <w:r w:rsidRPr="3022BA6B" w:rsidR="7901EF65">
        <w:rPr>
          <w:rFonts w:ascii="agenda" w:hAnsi="agenda" w:eastAsia="agenda" w:cs="agenda"/>
        </w:rPr>
        <w:t>1</w:t>
      </w:r>
      <w:r w:rsidRPr="3022BA6B" w:rsidR="257557EE">
        <w:rPr>
          <w:rFonts w:ascii="agenda" w:hAnsi="agenda" w:eastAsia="agenda" w:cs="agenda"/>
        </w:rPr>
        <w:t>6</w:t>
      </w:r>
      <w:r w:rsidRPr="3022BA6B" w:rsidR="00046031">
        <w:rPr>
          <w:rFonts w:ascii="agenda" w:hAnsi="agenda" w:eastAsia="agenda" w:cs="agenda"/>
        </w:rPr>
        <w:t xml:space="preserve"> </w:t>
      </w:r>
      <w:r w:rsidRPr="3022BA6B" w:rsidR="00EC7F12">
        <w:rPr>
          <w:rFonts w:ascii="agenda" w:hAnsi="agenda" w:eastAsia="agenda" w:cs="agenda"/>
        </w:rPr>
        <w:t>hrs/week</w:t>
      </w:r>
      <w:r w:rsidRPr="3022BA6B" w:rsidR="00E53A36">
        <w:rPr>
          <w:rFonts w:ascii="agenda" w:hAnsi="agenda" w:eastAsia="agenda" w:cs="agenda"/>
          <w:b w:val="1"/>
          <w:bCs w:val="1"/>
        </w:rPr>
        <w:t xml:space="preserve"> </w:t>
      </w:r>
      <w:r w:rsidRPr="3022BA6B" w:rsidR="00EC7F12">
        <w:rPr>
          <w:rFonts w:ascii="agenda" w:hAnsi="agenda" w:eastAsia="agenda" w:cs="agenda"/>
          <w:b w:val="1"/>
          <w:bCs w:val="1"/>
        </w:rPr>
        <w:t>–</w:t>
      </w:r>
      <w:r w:rsidRPr="3022BA6B" w:rsidR="51F6D037">
        <w:rPr>
          <w:rFonts w:ascii="agenda" w:hAnsi="agenda" w:eastAsia="agenda" w:cs="agenda"/>
          <w:b w:val="1"/>
          <w:bCs w:val="1"/>
        </w:rPr>
        <w:t>Permanent Part Time</w:t>
      </w:r>
      <w:r>
        <w:tab/>
      </w:r>
      <w:r>
        <w:tab/>
      </w:r>
    </w:p>
    <w:p w:rsidRPr="00046031" w:rsidR="005170B3" w:rsidP="1F4B675E" w:rsidRDefault="00E47604" w14:paraId="24383D36" w14:textId="58988DA7">
      <w:pPr>
        <w:rPr>
          <w:rFonts w:ascii="agenda" w:hAnsi="agenda" w:eastAsia="agenda" w:cs="agenda"/>
          <w:b w:val="1"/>
          <w:bCs w:val="1"/>
        </w:rPr>
      </w:pPr>
      <w:r w:rsidRPr="3022BA6B" w:rsidR="00E47604">
        <w:rPr>
          <w:rFonts w:ascii="agenda" w:hAnsi="agenda" w:eastAsia="agenda" w:cs="agenda"/>
          <w:b w:val="1"/>
          <w:bCs w:val="1"/>
        </w:rPr>
        <w:t xml:space="preserve">Report to: </w:t>
      </w:r>
      <w:r>
        <w:tab/>
      </w:r>
      <w:r>
        <w:tab/>
      </w:r>
      <w:r w:rsidRPr="3022BA6B" w:rsidR="0004640E">
        <w:rPr>
          <w:rFonts w:ascii="agenda" w:hAnsi="agenda" w:eastAsia="agenda" w:cs="agenda"/>
        </w:rPr>
        <w:t>Senior Case Manager</w:t>
      </w:r>
    </w:p>
    <w:p w:rsidRPr="00046031" w:rsidR="005170B3" w:rsidP="1F4B675E" w:rsidRDefault="00E47604" w14:paraId="01E537E4" w14:textId="7445B31F">
      <w:pPr>
        <w:rPr>
          <w:rFonts w:ascii="agenda" w:hAnsi="agenda" w:eastAsia="agenda" w:cs="agenda"/>
        </w:rPr>
      </w:pPr>
      <w:r w:rsidRPr="3022BA6B" w:rsidR="00E47604">
        <w:rPr>
          <w:rFonts w:ascii="agenda" w:hAnsi="agenda" w:eastAsia="agenda" w:cs="agenda"/>
          <w:b w:val="1"/>
          <w:bCs w:val="1"/>
        </w:rPr>
        <w:t>Award:</w:t>
      </w:r>
      <w:r w:rsidRPr="3022BA6B" w:rsidR="00E47604">
        <w:rPr>
          <w:rFonts w:ascii="agenda" w:hAnsi="agenda" w:eastAsia="agenda" w:cs="agenda"/>
        </w:rPr>
        <w:t xml:space="preserve"> </w:t>
      </w:r>
      <w:r>
        <w:tab/>
      </w:r>
      <w:r>
        <w:tab/>
      </w:r>
      <w:r w:rsidRPr="3022BA6B" w:rsidR="1CFA10B3">
        <w:rPr>
          <w:rFonts w:ascii="agenda" w:hAnsi="agenda" w:eastAsia="agenda" w:cs="agenda"/>
        </w:rPr>
        <w:t xml:space="preserve">PPT - </w:t>
      </w:r>
      <w:r w:rsidRPr="3022BA6B" w:rsidR="00D55094">
        <w:rPr>
          <w:rFonts w:ascii="agenda" w:hAnsi="agenda" w:eastAsia="agenda" w:cs="agenda"/>
        </w:rPr>
        <w:t>Community Services Award</w:t>
      </w:r>
      <w:r w:rsidRPr="3022BA6B" w:rsidR="00046031">
        <w:rPr>
          <w:rFonts w:ascii="agenda" w:hAnsi="agenda" w:eastAsia="agenda" w:cs="agenda"/>
        </w:rPr>
        <w:t xml:space="preserve"> </w:t>
      </w:r>
    </w:p>
    <w:p w:rsidRPr="00046031" w:rsidR="0071580A" w:rsidP="1F4B675E" w:rsidRDefault="0071580A" w14:paraId="329D0C2E" w14:textId="5F1A699A">
      <w:pPr>
        <w:pStyle w:val="paragraph"/>
        <w:shd w:val="clear" w:color="auto" w:fill="003A5D"/>
        <w:spacing w:before="0" w:beforeAutospacing="off" w:after="0" w:afterAutospacing="off"/>
        <w:rPr>
          <w:rFonts w:ascii="agenda" w:hAnsi="agenda" w:eastAsia="agenda" w:cs="agenda"/>
          <w:color w:val="F5F5F5"/>
          <w:sz w:val="22"/>
          <w:szCs w:val="22"/>
        </w:rPr>
      </w:pPr>
      <w:r w:rsidRPr="1F4B675E" w:rsidR="00893094">
        <w:rPr>
          <w:rFonts w:ascii="agenda" w:hAnsi="agenda" w:eastAsia="agenda" w:cs="agenda"/>
          <w:color w:val="F5F5F5"/>
          <w:sz w:val="22"/>
          <w:szCs w:val="22"/>
        </w:rPr>
        <w:t>KEY RELATIONSHIPS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7"/>
        <w:gridCol w:w="6927"/>
      </w:tblGrid>
      <w:tr w:rsidRPr="00046031" w:rsidR="00046031" w:rsidTr="1F4B675E" w14:paraId="2F448FCE" w14:textId="77777777">
        <w:tc>
          <w:tcPr>
            <w:tcW w:w="2127" w:type="dxa"/>
            <w:tcMar/>
          </w:tcPr>
          <w:p w:rsidRPr="00046031" w:rsidR="00046031" w:rsidP="1F4B675E" w:rsidRDefault="00046031" w14:paraId="265EE4F8" w14:textId="105FEB7C">
            <w:pPr>
              <w:ind w:left="0"/>
              <w:outlineLvl w:val="0"/>
              <w:rPr>
                <w:rFonts w:ascii="agenda" w:hAnsi="agenda" w:eastAsia="agenda" w:cs="agenda"/>
                <w:b w:val="1"/>
                <w:bCs w:val="1"/>
              </w:rPr>
            </w:pPr>
            <w:r w:rsidRPr="1F4B675E" w:rsidR="00046031">
              <w:rPr>
                <w:rFonts w:ascii="agenda" w:hAnsi="agenda" w:eastAsia="agenda" w:cs="agenda"/>
                <w:b w:val="1"/>
                <w:bCs w:val="1"/>
              </w:rPr>
              <w:t>I</w:t>
            </w:r>
            <w:r w:rsidRPr="1F4B675E" w:rsidR="00046031">
              <w:rPr>
                <w:rFonts w:ascii="agenda" w:hAnsi="agenda" w:eastAsia="agenda" w:cs="agenda"/>
                <w:b w:val="1"/>
                <w:bCs w:val="1"/>
              </w:rPr>
              <w:t>nter</w:t>
            </w:r>
            <w:r w:rsidRPr="1F4B675E" w:rsidR="0526A074">
              <w:rPr>
                <w:rFonts w:ascii="agenda" w:hAnsi="agenda" w:eastAsia="agenda" w:cs="agenda"/>
                <w:b w:val="1"/>
                <w:bCs w:val="1"/>
              </w:rPr>
              <w:t>n</w:t>
            </w:r>
            <w:r w:rsidRPr="1F4B675E" w:rsidR="00046031">
              <w:rPr>
                <w:rFonts w:ascii="agenda" w:hAnsi="agenda" w:eastAsia="agenda" w:cs="agenda"/>
                <w:b w:val="1"/>
                <w:bCs w:val="1"/>
              </w:rPr>
              <w:t>al:</w:t>
            </w:r>
          </w:p>
        </w:tc>
        <w:tc>
          <w:tcPr>
            <w:tcW w:w="6927" w:type="dxa"/>
            <w:tcMar/>
          </w:tcPr>
          <w:p w:rsidRPr="00046031" w:rsidR="00046031" w:rsidP="1F4B675E" w:rsidRDefault="00046031" w14:paraId="2182BACA" w14:textId="00F0F2D5">
            <w:pPr>
              <w:ind w:left="0"/>
              <w:rPr>
                <w:rFonts w:ascii="agenda" w:hAnsi="agenda" w:eastAsia="agenda" w:cs="agenda"/>
              </w:rPr>
            </w:pPr>
            <w:r w:rsidRPr="1F4B675E" w:rsidR="00046031">
              <w:rPr>
                <w:rFonts w:ascii="agenda" w:hAnsi="agenda" w:eastAsia="agenda" w:cs="agenda"/>
              </w:rPr>
              <w:t xml:space="preserve">Life Care CEO, </w:t>
            </w:r>
            <w:r w:rsidRPr="1F4B675E" w:rsidR="00046031">
              <w:rPr>
                <w:rFonts w:ascii="agenda" w:hAnsi="agenda" w:eastAsia="agenda" w:cs="agenda"/>
              </w:rPr>
              <w:t>Site Pastor</w:t>
            </w:r>
            <w:r w:rsidRPr="1F4B675E" w:rsidR="0FD7DD01">
              <w:rPr>
                <w:rFonts w:ascii="agenda" w:hAnsi="agenda" w:eastAsia="agenda" w:cs="agenda"/>
              </w:rPr>
              <w:t>s</w:t>
            </w:r>
            <w:r w:rsidRPr="1F4B675E" w:rsidR="00046031">
              <w:rPr>
                <w:rFonts w:ascii="agenda" w:hAnsi="agenda" w:eastAsia="agenda" w:cs="agenda"/>
              </w:rPr>
              <w:t>, Life Care staff and volunteers</w:t>
            </w:r>
          </w:p>
        </w:tc>
      </w:tr>
      <w:tr w:rsidRPr="00046031" w:rsidR="00046031" w:rsidTr="1F4B675E" w14:paraId="6C007F5A" w14:textId="77777777">
        <w:tc>
          <w:tcPr>
            <w:tcW w:w="2127" w:type="dxa"/>
            <w:tcMar/>
          </w:tcPr>
          <w:p w:rsidRPr="00046031" w:rsidR="00046031" w:rsidP="1F4B675E" w:rsidRDefault="00046031" w14:paraId="744DA30E" w14:textId="0AFEC332">
            <w:pPr>
              <w:ind w:left="0"/>
              <w:outlineLvl w:val="0"/>
              <w:rPr>
                <w:rFonts w:ascii="agenda" w:hAnsi="agenda" w:eastAsia="agenda" w:cs="agenda"/>
                <w:b w:val="1"/>
                <w:bCs w:val="1"/>
              </w:rPr>
            </w:pPr>
            <w:r w:rsidRPr="1F4B675E" w:rsidR="00046031">
              <w:rPr>
                <w:rFonts w:ascii="agenda" w:hAnsi="agenda" w:eastAsia="agenda" w:cs="agenda"/>
                <w:b w:val="1"/>
                <w:bCs w:val="1"/>
              </w:rPr>
              <w:t>E</w:t>
            </w:r>
            <w:r w:rsidRPr="1F4B675E" w:rsidR="00046031">
              <w:rPr>
                <w:rFonts w:ascii="agenda" w:hAnsi="agenda" w:eastAsia="agenda" w:cs="agenda"/>
                <w:b w:val="1"/>
                <w:bCs w:val="1"/>
              </w:rPr>
              <w:t>xternal:</w:t>
            </w:r>
          </w:p>
        </w:tc>
        <w:tc>
          <w:tcPr>
            <w:tcW w:w="6927" w:type="dxa"/>
            <w:tcMar/>
          </w:tcPr>
          <w:p w:rsidRPr="00046031" w:rsidR="00046031" w:rsidP="1F4B675E" w:rsidRDefault="00046031" w14:paraId="61754C64" w14:textId="58CD5357">
            <w:pPr>
              <w:ind w:left="0"/>
              <w:outlineLvl w:val="0"/>
              <w:rPr>
                <w:rFonts w:ascii="agenda" w:hAnsi="agenda" w:eastAsia="agenda" w:cs="agenda"/>
              </w:rPr>
            </w:pPr>
            <w:r w:rsidRPr="1F4B675E" w:rsidR="00046031">
              <w:rPr>
                <w:rFonts w:ascii="agenda" w:hAnsi="agenda" w:eastAsia="agenda" w:cs="agenda"/>
              </w:rPr>
              <w:t>External Partners, Life Care Clients</w:t>
            </w:r>
          </w:p>
        </w:tc>
      </w:tr>
    </w:tbl>
    <w:p w:rsidRPr="00046031" w:rsidR="00893094" w:rsidP="1F4B675E" w:rsidRDefault="00893094" w14:paraId="73F0A3E1" w14:textId="65A59EEE">
      <w:pPr>
        <w:pStyle w:val="paragraph"/>
        <w:shd w:val="clear" w:color="auto" w:fill="003A5D"/>
        <w:spacing w:before="0" w:beforeAutospacing="off" w:after="0" w:afterAutospacing="off"/>
        <w:textAlignment w:val="baseline"/>
        <w:rPr>
          <w:rFonts w:ascii="agenda" w:hAnsi="agenda" w:eastAsia="agenda" w:cs="agenda"/>
          <w:color w:val="F5F5F5"/>
          <w:sz w:val="22"/>
          <w:szCs w:val="22"/>
        </w:rPr>
      </w:pPr>
      <w:r w:rsidRPr="3022BA6B" w:rsidR="00893094">
        <w:rPr>
          <w:rStyle w:val="normaltextrun"/>
          <w:rFonts w:ascii="agenda" w:hAnsi="agenda" w:eastAsia="agenda" w:cs="agenda"/>
          <w:b w:val="1"/>
          <w:bCs w:val="1"/>
          <w:color w:val="FFFFFF" w:themeColor="background1" w:themeTint="FF" w:themeShade="FF"/>
          <w:sz w:val="22"/>
          <w:szCs w:val="22"/>
        </w:rPr>
        <w:t>POSITION SUMMARY</w:t>
      </w:r>
    </w:p>
    <w:p w:rsidR="3022BA6B" w:rsidP="3022BA6B" w:rsidRDefault="3022BA6B" w14:paraId="3F6D9E5E" w14:textId="1E4CB09D">
      <w:pPr>
        <w:pStyle w:val="Normal"/>
        <w:tabs>
          <w:tab w:val="center" w:leader="none" w:pos="4512"/>
        </w:tabs>
        <w:outlineLvl w:val="0"/>
        <w:rPr>
          <w:rFonts w:ascii="agenda" w:hAnsi="agenda" w:eastAsia="agenda" w:cs="agenda"/>
          <w:noProof w:val="0"/>
          <w:lang w:val="en-AU"/>
        </w:rPr>
      </w:pPr>
    </w:p>
    <w:p w:rsidR="5AC050BF" w:rsidP="1F4B675E" w:rsidRDefault="5AC050BF" w14:paraId="5887E857" w14:textId="1DE495FC">
      <w:pPr>
        <w:pStyle w:val="Normal"/>
        <w:tabs>
          <w:tab w:val="center" w:leader="none" w:pos="4512"/>
        </w:tabs>
        <w:outlineLvl w:val="0"/>
        <w:rPr>
          <w:rFonts w:ascii="agenda" w:hAnsi="agenda" w:eastAsia="agenda" w:cs="agenda"/>
          <w:noProof w:val="0"/>
          <w:lang w:val="en-AU"/>
        </w:rPr>
      </w:pPr>
      <w:r w:rsidRPr="3022BA6B" w:rsidR="5AC050BF">
        <w:rPr>
          <w:rFonts w:ascii="agenda" w:hAnsi="agenda" w:eastAsia="agenda" w:cs="agenda"/>
          <w:noProof w:val="0"/>
          <w:lang w:val="en-AU"/>
        </w:rPr>
        <w:t xml:space="preserve">The Intake/ Social Worker is the first point of contact for individuals and families accessing support services. This role </w:t>
      </w:r>
      <w:r w:rsidRPr="3022BA6B" w:rsidR="5AC050BF">
        <w:rPr>
          <w:rFonts w:ascii="agenda" w:hAnsi="agenda" w:eastAsia="agenda" w:cs="agenda"/>
          <w:noProof w:val="0"/>
          <w:lang w:val="en-AU"/>
        </w:rPr>
        <w:t>is responsible for</w:t>
      </w:r>
      <w:r w:rsidRPr="3022BA6B" w:rsidR="5AC050BF">
        <w:rPr>
          <w:rFonts w:ascii="agenda" w:hAnsi="agenda" w:eastAsia="agenda" w:cs="agenda"/>
          <w:noProof w:val="0"/>
          <w:lang w:val="en-AU"/>
        </w:rPr>
        <w:t xml:space="preserve"> conducting initial assessments, </w:t>
      </w:r>
      <w:r w:rsidRPr="3022BA6B" w:rsidR="5AC050BF">
        <w:rPr>
          <w:rFonts w:ascii="agenda" w:hAnsi="agenda" w:eastAsia="agenda" w:cs="agenda"/>
          <w:noProof w:val="0"/>
          <w:lang w:val="en-AU"/>
        </w:rPr>
        <w:t>identifying</w:t>
      </w:r>
      <w:r w:rsidRPr="3022BA6B" w:rsidR="5AC050BF">
        <w:rPr>
          <w:rFonts w:ascii="agenda" w:hAnsi="agenda" w:eastAsia="agenda" w:cs="agenda"/>
          <w:noProof w:val="0"/>
          <w:lang w:val="en-AU"/>
        </w:rPr>
        <w:t xml:space="preserve"> client needs, providing short-term support, and linking clients with relevant internal programs and external services. The role is pivotal in ensuring a welcoming, responsive, and person-centred approach to care.</w:t>
      </w:r>
    </w:p>
    <w:p w:rsidR="3022BA6B" w:rsidP="3022BA6B" w:rsidRDefault="3022BA6B" w14:paraId="18F6CBC1" w14:textId="5717078D">
      <w:pPr>
        <w:pStyle w:val="Normal"/>
        <w:tabs>
          <w:tab w:val="center" w:leader="none" w:pos="4512"/>
        </w:tabs>
        <w:outlineLvl w:val="0"/>
        <w:rPr>
          <w:rFonts w:ascii="agenda" w:hAnsi="agenda" w:eastAsia="agenda" w:cs="agenda"/>
          <w:noProof w:val="0"/>
          <w:lang w:val="en-AU"/>
        </w:rPr>
      </w:pPr>
    </w:p>
    <w:p w:rsidR="2836CF9D" w:rsidP="1F4B675E" w:rsidRDefault="2836CF9D" w14:paraId="70E30724" w14:textId="4AF7483C">
      <w:pPr>
        <w:pStyle w:val="Normal"/>
        <w:tabs>
          <w:tab w:val="center" w:leader="none" w:pos="4512"/>
        </w:tabs>
        <w:outlineLvl w:val="0"/>
        <w:rPr>
          <w:rFonts w:ascii="agenda" w:hAnsi="agenda" w:eastAsia="agenda" w:cs="agenda"/>
          <w:noProof w:val="0"/>
          <w:lang w:val="en-AU"/>
        </w:rPr>
      </w:pPr>
      <w:r w:rsidRPr="3022BA6B" w:rsidR="2836CF9D">
        <w:rPr>
          <w:rFonts w:ascii="agenda" w:hAnsi="agenda" w:eastAsia="agenda" w:cs="agenda"/>
          <w:noProof w:val="0"/>
          <w:lang w:val="en-AU"/>
        </w:rPr>
        <w:t>In addition</w:t>
      </w:r>
      <w:r w:rsidRPr="3022BA6B" w:rsidR="592CDC0F">
        <w:rPr>
          <w:rFonts w:ascii="agenda" w:hAnsi="agenda" w:eastAsia="agenda" w:cs="agenda"/>
          <w:noProof w:val="0"/>
          <w:lang w:val="en-AU"/>
        </w:rPr>
        <w:t xml:space="preserve">, </w:t>
      </w:r>
      <w:r w:rsidRPr="3022BA6B" w:rsidR="2836CF9D">
        <w:rPr>
          <w:rFonts w:ascii="agenda" w:hAnsi="agenda" w:eastAsia="agenda" w:cs="agenda"/>
          <w:noProof w:val="0"/>
          <w:lang w:val="en-AU"/>
        </w:rPr>
        <w:t xml:space="preserve">the Intake Officer will </w:t>
      </w:r>
      <w:r w:rsidRPr="3022BA6B" w:rsidR="2836CF9D">
        <w:rPr>
          <w:rFonts w:ascii="agenda" w:hAnsi="agenda" w:eastAsia="agenda" w:cs="agenda"/>
          <w:noProof w:val="0"/>
          <w:lang w:val="en-AU"/>
        </w:rPr>
        <w:t>be required</w:t>
      </w:r>
      <w:r w:rsidRPr="3022BA6B" w:rsidR="2836CF9D">
        <w:rPr>
          <w:rFonts w:ascii="agenda" w:hAnsi="agenda" w:eastAsia="agenda" w:cs="agenda"/>
          <w:noProof w:val="0"/>
          <w:lang w:val="en-AU"/>
        </w:rPr>
        <w:t xml:space="preserve"> to meet with clients</w:t>
      </w:r>
      <w:r w:rsidRPr="3022BA6B" w:rsidR="765198FD">
        <w:rPr>
          <w:rFonts w:ascii="agenda" w:hAnsi="agenda" w:eastAsia="agenda" w:cs="agenda"/>
          <w:noProof w:val="0"/>
          <w:lang w:val="en-AU"/>
        </w:rPr>
        <w:t xml:space="preserve"> face to face and / or over the </w:t>
      </w:r>
      <w:r w:rsidRPr="3022BA6B" w:rsidR="765198FD">
        <w:rPr>
          <w:rFonts w:ascii="agenda" w:hAnsi="agenda" w:eastAsia="agenda" w:cs="agenda"/>
          <w:noProof w:val="0"/>
          <w:lang w:val="en-AU"/>
        </w:rPr>
        <w:t xml:space="preserve">phone </w:t>
      </w:r>
      <w:r w:rsidRPr="3022BA6B" w:rsidR="2836CF9D">
        <w:rPr>
          <w:rFonts w:ascii="agenda" w:hAnsi="agenda" w:eastAsia="agenda" w:cs="agenda"/>
          <w:noProof w:val="0"/>
          <w:lang w:val="en-AU"/>
        </w:rPr>
        <w:t xml:space="preserve"> to</w:t>
      </w:r>
      <w:r w:rsidRPr="3022BA6B" w:rsidR="2836CF9D">
        <w:rPr>
          <w:rFonts w:ascii="agenda" w:hAnsi="agenda" w:eastAsia="agenda" w:cs="agenda"/>
          <w:noProof w:val="0"/>
          <w:lang w:val="en-AU"/>
        </w:rPr>
        <w:t xml:space="preserve"> administer and distribute Emergency </w:t>
      </w:r>
      <w:r w:rsidRPr="3022BA6B" w:rsidR="39A0EB05">
        <w:rPr>
          <w:rFonts w:ascii="agenda" w:hAnsi="agenda" w:eastAsia="agenda" w:cs="agenda"/>
          <w:noProof w:val="0"/>
          <w:lang w:val="en-AU"/>
        </w:rPr>
        <w:t>relief</w:t>
      </w:r>
      <w:r w:rsidRPr="3022BA6B" w:rsidR="2836CF9D">
        <w:rPr>
          <w:rFonts w:ascii="agenda" w:hAnsi="agenda" w:eastAsia="agenda" w:cs="agenda"/>
          <w:noProof w:val="0"/>
          <w:lang w:val="en-AU"/>
        </w:rPr>
        <w:t xml:space="preserve"> monies via funding from DSS (Department of Social Services)</w:t>
      </w:r>
      <w:r w:rsidRPr="3022BA6B" w:rsidR="37B81810">
        <w:rPr>
          <w:rFonts w:ascii="agenda" w:hAnsi="agenda" w:eastAsia="agenda" w:cs="agenda"/>
          <w:noProof w:val="0"/>
          <w:lang w:val="en-AU"/>
        </w:rPr>
        <w:t xml:space="preserve">. </w:t>
      </w:r>
    </w:p>
    <w:p w:rsidR="3022BA6B" w:rsidP="3022BA6B" w:rsidRDefault="3022BA6B" w14:paraId="309CDAF5" w14:textId="53DAF9E2">
      <w:pPr>
        <w:pStyle w:val="Normal"/>
        <w:tabs>
          <w:tab w:val="center" w:leader="none" w:pos="4512"/>
        </w:tabs>
        <w:outlineLvl w:val="0"/>
        <w:rPr>
          <w:rFonts w:ascii="agenda" w:hAnsi="agenda" w:eastAsia="agenda" w:cs="agenda"/>
          <w:noProof w:val="0"/>
          <w:lang w:val="en-AU"/>
        </w:rPr>
      </w:pPr>
    </w:p>
    <w:p w:rsidRPr="00046031" w:rsidR="00893094" w:rsidP="1F4B675E" w:rsidRDefault="00893094" w14:paraId="3F02B0B9" w14:textId="12DE4458">
      <w:pPr>
        <w:pStyle w:val="paragraph"/>
        <w:shd w:val="clear" w:color="auto" w:fill="003A5D"/>
        <w:spacing w:before="0" w:beforeAutospacing="off" w:after="0" w:afterAutospacing="off"/>
        <w:textAlignment w:val="baseline"/>
        <w:rPr>
          <w:rFonts w:ascii="agenda" w:hAnsi="agenda" w:eastAsia="agenda" w:cs="agenda"/>
          <w:color w:val="F5F5F5"/>
          <w:sz w:val="22"/>
          <w:szCs w:val="22"/>
        </w:rPr>
      </w:pPr>
      <w:r w:rsidRPr="1F4B675E" w:rsidR="00893094">
        <w:rPr>
          <w:rStyle w:val="normaltextrun"/>
          <w:rFonts w:ascii="agenda" w:hAnsi="agenda" w:eastAsia="agenda" w:cs="agenda"/>
          <w:b w:val="1"/>
          <w:bCs w:val="1"/>
          <w:color w:val="FFFFFF" w:themeColor="background1" w:themeTint="FF" w:themeShade="FF"/>
          <w:sz w:val="22"/>
          <w:szCs w:val="22"/>
        </w:rPr>
        <w:t>ROLE RESPONSIBILITIES OVERVIEW</w:t>
      </w:r>
    </w:p>
    <w:p w:rsidRPr="00046031" w:rsidR="00536260" w:rsidP="1F4B675E" w:rsidRDefault="00536260" w14:paraId="6842AA3E" w14:textId="77777777">
      <w:pPr>
        <w:pStyle w:val="paragraph"/>
        <w:spacing w:before="0" w:beforeAutospacing="off" w:after="0" w:afterAutospacing="off"/>
        <w:textAlignment w:val="baseline"/>
        <w:rPr>
          <w:rFonts w:ascii="agenda" w:hAnsi="agenda" w:eastAsia="agenda" w:cs="agenda"/>
          <w:sz w:val="18"/>
          <w:szCs w:val="18"/>
        </w:rPr>
      </w:pPr>
      <w:r w:rsidRPr="1F4B675E" w:rsidR="00536260">
        <w:rPr>
          <w:rStyle w:val="eop"/>
          <w:rFonts w:ascii="agenda" w:hAnsi="agenda" w:eastAsia="agenda" w:cs="agenda"/>
          <w:sz w:val="6"/>
          <w:szCs w:val="6"/>
        </w:rPr>
        <w:t> </w:t>
      </w: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2972"/>
        <w:gridCol w:w="1995"/>
        <w:gridCol w:w="1691"/>
        <w:gridCol w:w="2688"/>
      </w:tblGrid>
      <w:tr w:rsidRPr="00046031" w:rsidR="0004640E" w:rsidTr="3022BA6B" w14:paraId="0CB157B3" w14:textId="77777777">
        <w:tc>
          <w:tcPr>
            <w:tcW w:w="2972" w:type="dxa"/>
            <w:shd w:val="clear" w:color="auto" w:fill="92D050"/>
            <w:tcMar/>
          </w:tcPr>
          <w:p w:rsidRPr="00046031" w:rsidR="0004640E" w:rsidP="1F4B675E" w:rsidRDefault="0004640E" w14:paraId="5E2C244E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agenda" w:hAnsi="agenda" w:eastAsia="agenda" w:cs="agenda"/>
                <w:b w:val="1"/>
                <w:bCs w:val="1"/>
              </w:rPr>
            </w:pPr>
            <w:r w:rsidRPr="1F4B675E" w:rsidR="0004640E">
              <w:rPr>
                <w:rFonts w:ascii="agenda" w:hAnsi="agenda" w:eastAsia="agenda" w:cs="agenda"/>
                <w:b w:val="1"/>
                <w:bCs w:val="1"/>
              </w:rPr>
              <w:t>Role</w:t>
            </w:r>
          </w:p>
        </w:tc>
        <w:tc>
          <w:tcPr>
            <w:tcW w:w="1995" w:type="dxa"/>
            <w:shd w:val="clear" w:color="auto" w:fill="92D050"/>
            <w:tcMar/>
          </w:tcPr>
          <w:p w:rsidR="0004640E" w:rsidP="1F4B675E" w:rsidRDefault="0004640E" w14:paraId="5E79AEE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agenda" w:hAnsi="agenda" w:eastAsia="agenda" w:cs="agenda"/>
                <w:b w:val="1"/>
                <w:bCs w:val="1"/>
              </w:rPr>
            </w:pPr>
            <w:r w:rsidRPr="1F4B675E" w:rsidR="0004640E">
              <w:rPr>
                <w:rFonts w:ascii="agenda" w:hAnsi="agenda" w:eastAsia="agenda" w:cs="agenda"/>
                <w:b w:val="1"/>
                <w:bCs w:val="1"/>
              </w:rPr>
              <w:t>Location</w:t>
            </w:r>
          </w:p>
        </w:tc>
        <w:tc>
          <w:tcPr>
            <w:tcW w:w="1691" w:type="dxa"/>
            <w:shd w:val="clear" w:color="auto" w:fill="92D050"/>
            <w:tcMar/>
          </w:tcPr>
          <w:p w:rsidRPr="00046031" w:rsidR="0004640E" w:rsidP="1F4B675E" w:rsidRDefault="0004640E" w14:paraId="7D36F92D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agenda" w:hAnsi="agenda" w:eastAsia="agenda" w:cs="agenda"/>
                <w:b w:val="1"/>
                <w:bCs w:val="1"/>
              </w:rPr>
            </w:pPr>
            <w:r w:rsidRPr="1F4B675E" w:rsidR="0004640E">
              <w:rPr>
                <w:rFonts w:ascii="agenda" w:hAnsi="agenda" w:eastAsia="agenda" w:cs="agenda"/>
                <w:b w:val="1"/>
                <w:bCs w:val="1"/>
              </w:rPr>
              <w:t>Time</w:t>
            </w:r>
          </w:p>
        </w:tc>
        <w:tc>
          <w:tcPr>
            <w:tcW w:w="2688" w:type="dxa"/>
            <w:shd w:val="clear" w:color="auto" w:fill="92D050"/>
            <w:tcMar/>
          </w:tcPr>
          <w:p w:rsidRPr="0004640E" w:rsidR="0004640E" w:rsidP="1F4B675E" w:rsidRDefault="0004640E" w14:paraId="410234D3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agenda" w:hAnsi="agenda" w:eastAsia="agenda" w:cs="agenda"/>
                <w:b w:val="1"/>
                <w:bCs w:val="1"/>
              </w:rPr>
            </w:pPr>
            <w:r w:rsidRPr="1F4B675E" w:rsidR="0004640E">
              <w:rPr>
                <w:rFonts w:ascii="agenda" w:hAnsi="agenda" w:eastAsia="agenda" w:cs="agenda"/>
                <w:b w:val="1"/>
                <w:bCs w:val="1"/>
              </w:rPr>
              <w:t>Direct Report</w:t>
            </w:r>
          </w:p>
        </w:tc>
      </w:tr>
      <w:tr w:rsidRPr="0004640E" w:rsidR="0004640E" w:rsidTr="3022BA6B" w14:paraId="1F8E63B8" w14:textId="77777777">
        <w:tc>
          <w:tcPr>
            <w:tcW w:w="2972" w:type="dxa"/>
            <w:shd w:val="clear" w:color="auto" w:fill="92D050"/>
            <w:tcMar/>
          </w:tcPr>
          <w:p w:rsidRPr="0004640E" w:rsidR="0004640E" w:rsidP="1F4B675E" w:rsidRDefault="0004640E" w14:paraId="0A7E27BA" w14:textId="0DDE3D8E">
            <w:pPr>
              <w:pStyle w:val="paragraph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genda" w:hAnsi="agenda" w:eastAsia="agenda" w:cs="agenda"/>
              </w:rPr>
            </w:pPr>
            <w:r w:rsidRPr="1F4B675E" w:rsidR="10653BD5">
              <w:rPr>
                <w:rFonts w:ascii="agenda" w:hAnsi="agenda" w:eastAsia="agenda" w:cs="agenda"/>
              </w:rPr>
              <w:t>Intake Officer</w:t>
            </w:r>
          </w:p>
        </w:tc>
        <w:tc>
          <w:tcPr>
            <w:tcW w:w="1995" w:type="dxa"/>
            <w:shd w:val="clear" w:color="auto" w:fill="92D050"/>
            <w:tcMar/>
          </w:tcPr>
          <w:p w:rsidRPr="0004640E" w:rsidR="0004640E" w:rsidP="1F4B675E" w:rsidRDefault="0004640E" w14:paraId="24C6B8CE" w14:textId="45D9B179">
            <w:pPr>
              <w:pStyle w:val="paragraph"/>
              <w:spacing w:before="0" w:beforeAutospacing="off" w:after="0" w:afterAutospacing="off"/>
              <w:textAlignment w:val="baseline"/>
              <w:rPr>
                <w:rFonts w:ascii="agenda" w:hAnsi="agenda" w:eastAsia="agenda" w:cs="agenda"/>
              </w:rPr>
            </w:pPr>
            <w:r w:rsidRPr="1F4B675E" w:rsidR="38B27366">
              <w:rPr>
                <w:rFonts w:ascii="agenda" w:hAnsi="agenda" w:eastAsia="agenda" w:cs="agenda"/>
              </w:rPr>
              <w:t>Peakhurst</w:t>
            </w:r>
          </w:p>
        </w:tc>
        <w:tc>
          <w:tcPr>
            <w:tcW w:w="1691" w:type="dxa"/>
            <w:shd w:val="clear" w:color="auto" w:fill="92D050"/>
            <w:tcMar/>
          </w:tcPr>
          <w:p w:rsidRPr="0004640E" w:rsidR="0004640E" w:rsidP="1F4B675E" w:rsidRDefault="0004640E" w14:paraId="76AC6D15" w14:textId="087D63B7">
            <w:pPr>
              <w:pStyle w:val="paragraph"/>
              <w:spacing w:before="0" w:beforeAutospacing="off" w:after="0" w:afterAutospacing="off"/>
              <w:textAlignment w:val="baseline"/>
              <w:rPr>
                <w:rFonts w:ascii="agenda" w:hAnsi="agenda" w:eastAsia="agenda" w:cs="agenda"/>
              </w:rPr>
            </w:pPr>
            <w:r w:rsidRPr="3022BA6B" w:rsidR="350E6542">
              <w:rPr>
                <w:rFonts w:ascii="agenda" w:hAnsi="agenda" w:eastAsia="agenda" w:cs="agenda"/>
              </w:rPr>
              <w:t>1</w:t>
            </w:r>
            <w:r w:rsidRPr="3022BA6B" w:rsidR="61E9B32E">
              <w:rPr>
                <w:rFonts w:ascii="agenda" w:hAnsi="agenda" w:eastAsia="agenda" w:cs="agenda"/>
              </w:rPr>
              <w:t>6</w:t>
            </w:r>
            <w:r w:rsidRPr="3022BA6B" w:rsidR="0004640E">
              <w:rPr>
                <w:rFonts w:ascii="agenda" w:hAnsi="agenda" w:eastAsia="agenda" w:cs="agenda"/>
              </w:rPr>
              <w:t xml:space="preserve"> Hours</w:t>
            </w:r>
          </w:p>
        </w:tc>
        <w:tc>
          <w:tcPr>
            <w:tcW w:w="2688" w:type="dxa"/>
            <w:shd w:val="clear" w:color="auto" w:fill="92D050"/>
            <w:tcMar/>
          </w:tcPr>
          <w:p w:rsidRPr="0004640E" w:rsidR="0004640E" w:rsidP="1F4B675E" w:rsidRDefault="0004640E" w14:paraId="4FE1ABF3" w14:textId="500E4F6A">
            <w:pPr>
              <w:pStyle w:val="paragraph"/>
              <w:spacing w:before="0" w:beforeAutospacing="off" w:after="0" w:afterAutospacing="off"/>
              <w:textAlignment w:val="baseline"/>
              <w:rPr>
                <w:rFonts w:ascii="agenda" w:hAnsi="agenda" w:eastAsia="agenda" w:cs="agenda"/>
              </w:rPr>
            </w:pPr>
            <w:r w:rsidRPr="1F4B675E" w:rsidR="0004640E">
              <w:rPr>
                <w:rFonts w:ascii="agenda" w:hAnsi="agenda" w:eastAsia="agenda" w:cs="agenda"/>
              </w:rPr>
              <w:t>Senior Case Manager</w:t>
            </w:r>
          </w:p>
        </w:tc>
      </w:tr>
    </w:tbl>
    <w:p w:rsidRPr="00046031" w:rsidR="00046031" w:rsidP="1F4B675E" w:rsidRDefault="00046031" w14:paraId="0DCAC259" w14:textId="77777777">
      <w:pPr>
        <w:pStyle w:val="paragraph"/>
        <w:spacing w:before="0" w:beforeAutospacing="off" w:after="0" w:afterAutospacing="off"/>
        <w:textAlignment w:val="baseline"/>
        <w:rPr>
          <w:rFonts w:ascii="agenda" w:hAnsi="agenda" w:eastAsia="agenda" w:cs="agenda"/>
        </w:rPr>
      </w:pPr>
    </w:p>
    <w:p w:rsidRPr="0004640E" w:rsidR="0004640E" w:rsidP="1F4B675E" w:rsidRDefault="0004640E" w14:paraId="7C3EC3AE" w14:textId="19A40AAF">
      <w:pPr>
        <w:spacing w:before="240" w:beforeAutospacing="off" w:after="240" w:afterAutospacing="off"/>
      </w:pPr>
      <w:r w:rsidRPr="1F4B675E" w:rsidR="42912BDB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Client Engagement and Assessment</w:t>
      </w:r>
    </w:p>
    <w:p w:rsidRPr="0004640E" w:rsidR="0004640E" w:rsidP="1F4B675E" w:rsidRDefault="0004640E" w14:paraId="70292284" w14:textId="7B22C3A6">
      <w:pPr>
        <w:pStyle w:val="ListParagraph"/>
        <w:numPr>
          <w:ilvl w:val="0"/>
          <w:numId w:val="60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Conduct initial intake and needs assessments using a trauma-informed and strengths-based framework</w:t>
      </w:r>
    </w:p>
    <w:p w:rsidRPr="0004640E" w:rsidR="0004640E" w:rsidP="1F4B675E" w:rsidRDefault="0004640E" w14:paraId="230AA13C" w14:textId="66BEE939">
      <w:pPr>
        <w:pStyle w:val="ListParagraph"/>
        <w:numPr>
          <w:ilvl w:val="0"/>
          <w:numId w:val="60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Build rapport with clients in a respectful, inclusive, and culturally sensitive manner</w:t>
      </w:r>
    </w:p>
    <w:p w:rsidRPr="0004640E" w:rsidR="0004640E" w:rsidP="1F4B675E" w:rsidRDefault="0004640E" w14:paraId="499FEE43" w14:textId="7136D3CC">
      <w:pPr>
        <w:pStyle w:val="ListParagraph"/>
        <w:numPr>
          <w:ilvl w:val="0"/>
          <w:numId w:val="60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Provide crisis intervention and short-term support as appropriate</w:t>
      </w:r>
    </w:p>
    <w:p w:rsidRPr="0004640E" w:rsidR="0004640E" w:rsidP="1F4B675E" w:rsidRDefault="0004640E" w14:paraId="6C91BCEB" w14:textId="6EDDF285">
      <w:pPr>
        <w:pStyle w:val="ListParagraph"/>
        <w:numPr>
          <w:ilvl w:val="0"/>
          <w:numId w:val="60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Identify eligibility for emergency relief and other internal support programs</w:t>
      </w:r>
    </w:p>
    <w:p w:rsidRPr="0004640E" w:rsidR="0004640E" w:rsidP="1F4B675E" w:rsidRDefault="0004640E" w14:paraId="23650081" w14:textId="7CFC629D">
      <w:pPr>
        <w:spacing w:before="240" w:beforeAutospacing="off" w:after="240" w:afterAutospacing="off"/>
      </w:pPr>
      <w:r w:rsidRPr="1F4B675E" w:rsidR="42912BDB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Referrals and Case Coordination</w:t>
      </w:r>
    </w:p>
    <w:p w:rsidRPr="0004640E" w:rsidR="0004640E" w:rsidP="1F4B675E" w:rsidRDefault="0004640E" w14:paraId="7BC9D43F" w14:textId="38DD48E4">
      <w:pPr>
        <w:pStyle w:val="ListParagraph"/>
        <w:numPr>
          <w:ilvl w:val="0"/>
          <w:numId w:val="61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Liaise with local service providers to ensure holistic client support</w:t>
      </w:r>
    </w:p>
    <w:p w:rsidRPr="0004640E" w:rsidR="0004640E" w:rsidP="1F4B675E" w:rsidRDefault="0004640E" w14:paraId="4ACB77F8" w14:textId="1848F680">
      <w:pPr>
        <w:pStyle w:val="ListParagraph"/>
        <w:numPr>
          <w:ilvl w:val="0"/>
          <w:numId w:val="61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Work closely with case managers, volunteers, and program staff to coordinate care</w:t>
      </w:r>
    </w:p>
    <w:p w:rsidRPr="0004640E" w:rsidR="0004640E" w:rsidP="1F4B675E" w:rsidRDefault="0004640E" w14:paraId="195BE430" w14:textId="5B90D680">
      <w:pPr>
        <w:spacing w:before="240" w:beforeAutospacing="off" w:after="240" w:afterAutospacing="off"/>
      </w:pPr>
      <w:r w:rsidRPr="1F4B675E" w:rsidR="42912BDB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Administration and Record-Keeping</w:t>
      </w:r>
    </w:p>
    <w:p w:rsidRPr="0004640E" w:rsidR="0004640E" w:rsidP="1F4B675E" w:rsidRDefault="0004640E" w14:paraId="7460D454" w14:textId="730B38F7">
      <w:pPr>
        <w:pStyle w:val="ListParagraph"/>
        <w:numPr>
          <w:ilvl w:val="0"/>
          <w:numId w:val="62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3BF8D42E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Ma</w:t>
      </w: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 xml:space="preserve">intain </w:t>
      </w: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accurate</w:t>
      </w: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, confidential client records in line with organisational policies and legal requirements</w:t>
      </w:r>
    </w:p>
    <w:p w:rsidRPr="0004640E" w:rsidR="0004640E" w:rsidP="1F4B675E" w:rsidRDefault="0004640E" w14:paraId="357E5926" w14:textId="088D3A32">
      <w:pPr>
        <w:pStyle w:val="ListParagraph"/>
        <w:numPr>
          <w:ilvl w:val="0"/>
          <w:numId w:val="62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Complete risk assessments and flag urgent or high-risk cases for follow-up</w:t>
      </w:r>
    </w:p>
    <w:p w:rsidRPr="0004640E" w:rsidR="0004640E" w:rsidP="1F4B675E" w:rsidRDefault="0004640E" w14:paraId="5EFFD656" w14:textId="2420183C">
      <w:pPr>
        <w:pStyle w:val="ListParagraph"/>
        <w:numPr>
          <w:ilvl w:val="0"/>
          <w:numId w:val="62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Contribute to data reporting and continuous service improvement initiatives</w:t>
      </w:r>
    </w:p>
    <w:p w:rsidRPr="0004640E" w:rsidR="0004640E" w:rsidP="1F4B675E" w:rsidRDefault="0004640E" w14:paraId="7C6BE8D9" w14:textId="62C209D4">
      <w:pPr>
        <w:spacing w:before="240" w:beforeAutospacing="off" w:after="240" w:afterAutospacing="off"/>
      </w:pPr>
      <w:r w:rsidRPr="1F4B675E" w:rsidR="42912BDB">
        <w:rPr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Team Contribution and Development</w:t>
      </w:r>
    </w:p>
    <w:p w:rsidRPr="0004640E" w:rsidR="0004640E" w:rsidP="1F4B675E" w:rsidRDefault="0004640E" w14:paraId="71789A0F" w14:textId="78BACFDC">
      <w:pPr>
        <w:pStyle w:val="ListParagraph"/>
        <w:numPr>
          <w:ilvl w:val="0"/>
          <w:numId w:val="65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Participate in team meetings, supervision, and training</w:t>
      </w:r>
    </w:p>
    <w:p w:rsidRPr="0004640E" w:rsidR="0004640E" w:rsidP="1F4B675E" w:rsidRDefault="0004640E" w14:paraId="1A5B164B" w14:textId="72805B99">
      <w:pPr>
        <w:pStyle w:val="ListParagraph"/>
        <w:numPr>
          <w:ilvl w:val="0"/>
          <w:numId w:val="65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Contribute to a collaborative and supportive team culture</w:t>
      </w:r>
    </w:p>
    <w:p w:rsidRPr="0004640E" w:rsidR="0004640E" w:rsidP="1F4B675E" w:rsidRDefault="0004640E" w14:paraId="76AB07B3" w14:textId="5DF81EF3">
      <w:pPr>
        <w:pStyle w:val="ListParagraph"/>
        <w:numPr>
          <w:ilvl w:val="0"/>
          <w:numId w:val="65"/>
        </w:numPr>
        <w:spacing w:before="240" w:beforeAutospacing="off" w:after="240" w:afterAutospacing="off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</w:pP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 xml:space="preserve">Uphold the values and mission of </w:t>
      </w:r>
      <w:r w:rsidRPr="1F4B675E" w:rsidR="26710A03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Georges River Life Care</w:t>
      </w:r>
      <w:r w:rsidRPr="1F4B675E" w:rsidR="42912BDB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 xml:space="preserve"> in all interactions</w:t>
      </w:r>
    </w:p>
    <w:p w:rsidRPr="0004640E" w:rsidR="0004640E" w:rsidP="1F4B675E" w:rsidRDefault="0004640E" w14:paraId="6A22255D" w14:textId="086A1D97">
      <w:pPr>
        <w:pStyle w:val="paragraph"/>
        <w:numPr>
          <w:ilvl w:val="0"/>
          <w:numId w:val="65"/>
        </w:numPr>
        <w:spacing w:before="0" w:beforeAutospacing="off" w:after="0" w:afterAutospacing="off"/>
        <w:rPr>
          <w:rFonts w:ascii="agenda" w:hAnsi="agenda" w:eastAsia="agenda" w:cs="agenda"/>
          <w:sz w:val="22"/>
          <w:szCs w:val="22"/>
        </w:rPr>
      </w:pPr>
      <w:r w:rsidRPr="1F4B675E" w:rsidR="0004640E">
        <w:rPr>
          <w:rFonts w:ascii="agenda" w:hAnsi="agenda" w:eastAsia="agenda" w:cs="agenda"/>
          <w:sz w:val="22"/>
          <w:szCs w:val="22"/>
        </w:rPr>
        <w:t>Work alongside Community Relief team and the fortnightly services to provide support with clients receiving food support. </w:t>
      </w:r>
    </w:p>
    <w:p w:rsidRPr="0004640E" w:rsidR="0004640E" w:rsidP="1F4B675E" w:rsidRDefault="0004640E" w14:paraId="3B005500" w14:textId="3353F737">
      <w:pPr>
        <w:pStyle w:val="ListParagraph"/>
        <w:numPr>
          <w:ilvl w:val="0"/>
          <w:numId w:val="65"/>
        </w:numPr>
        <w:rPr>
          <w:rFonts w:ascii="agenda" w:hAnsi="agenda" w:eastAsia="agenda" w:cs="agenda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1F4B675E" w:rsidR="0004640E">
        <w:rPr>
          <w:rFonts w:ascii="agenda" w:hAnsi="agenda" w:eastAsia="agenda" w:cs="agenda"/>
          <w:sz w:val="22"/>
          <w:szCs w:val="22"/>
        </w:rPr>
        <w:t xml:space="preserve">Maintain administration requirements associated with the Case work role including </w:t>
      </w:r>
      <w:r w:rsidRPr="1F4B675E" w:rsidR="0004640E">
        <w:rPr>
          <w:rFonts w:ascii="agenda" w:hAnsi="agenda" w:eastAsia="agenda" w:cs="agenda"/>
          <w:sz w:val="22"/>
          <w:szCs w:val="22"/>
        </w:rPr>
        <w:t>timely</w:t>
      </w:r>
      <w:r w:rsidRPr="1F4B675E" w:rsidR="0004640E">
        <w:rPr>
          <w:rFonts w:ascii="agenda" w:hAnsi="agenda" w:eastAsia="agenda" w:cs="agenda"/>
          <w:sz w:val="22"/>
          <w:szCs w:val="22"/>
        </w:rPr>
        <w:t xml:space="preserve"> management of paperwork and inputting data to client management systems  </w:t>
      </w:r>
    </w:p>
    <w:p w:rsidRPr="0004640E" w:rsidR="0004640E" w:rsidP="1F4B675E" w:rsidRDefault="0004640E" w14:paraId="4B2ED327" w14:textId="6B5EA85B">
      <w:pPr>
        <w:pStyle w:val="ListParagraph"/>
        <w:numPr>
          <w:ilvl w:val="0"/>
          <w:numId w:val="65"/>
        </w:numPr>
        <w:rPr>
          <w:rFonts w:ascii="agenda" w:hAnsi="agenda" w:eastAsia="agenda" w:cs="agenda"/>
          <w:b w:val="0"/>
          <w:bCs w:val="0"/>
          <w:i w:val="0"/>
          <w:iCs w:val="0"/>
          <w:strike w:val="0"/>
          <w:dstrike w:val="0"/>
          <w:color w:val="000000" w:themeColor="text1"/>
          <w:sz w:val="22"/>
          <w:szCs w:val="22"/>
          <w:u w:val="none"/>
        </w:rPr>
      </w:pPr>
      <w:r w:rsidRPr="1F4B675E" w:rsidR="6B8DE12F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>Provide client support via Emergency Relief funding (food vouchers and bill subsidies) alongside a schedule with case work team</w:t>
      </w:r>
    </w:p>
    <w:p w:rsidR="6B8DE12F" w:rsidP="1F4B675E" w:rsidRDefault="6B8DE12F" w14:paraId="36B87E30" w14:textId="1DB174DE">
      <w:pPr>
        <w:pStyle w:val="ListParagraph"/>
        <w:numPr>
          <w:ilvl w:val="0"/>
          <w:numId w:val="65"/>
        </w:numPr>
        <w:rPr>
          <w:rFonts w:ascii="agenda" w:hAnsi="agenda" w:eastAsia="agenda" w:cs="agenda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1F4B675E" w:rsidR="6B8DE12F">
        <w:rPr>
          <w:rFonts w:ascii="agenda" w:hAnsi="agenda" w:eastAsia="agenda" w:cs="agenda"/>
          <w:color w:val="000000" w:themeColor="text1" w:themeTint="FF" w:themeShade="FF"/>
          <w:sz w:val="22"/>
          <w:szCs w:val="22"/>
        </w:rPr>
        <w:t>Participate in triage and intake process of new clients alongside the case work team.</w:t>
      </w:r>
    </w:p>
    <w:p w:rsidR="0004640E" w:rsidP="1F4B675E" w:rsidRDefault="0004640E" w14:paraId="5EDDFDDF" w14:textId="77777777">
      <w:pPr>
        <w:pStyle w:val="ListParagraph"/>
        <w:rPr>
          <w:rFonts w:ascii="agenda" w:hAnsi="agenda" w:eastAsia="agenda" w:cs="agenda"/>
          <w:b w:val="1"/>
          <w:bCs w:val="1"/>
          <w:color w:val="000000" w:themeColor="text1"/>
          <w:sz w:val="22"/>
          <w:szCs w:val="22"/>
        </w:rPr>
      </w:pPr>
    </w:p>
    <w:p w:rsidRPr="009D65B3" w:rsidR="005C3EC2" w:rsidP="1F4B675E" w:rsidRDefault="005C3EC2" w14:paraId="4B8B5A9D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genda" w:hAnsi="agenda" w:eastAsia="agenda" w:cs="agenda"/>
          <w:b w:val="1"/>
          <w:bCs w:val="1"/>
        </w:rPr>
      </w:pPr>
      <w:r w:rsidRPr="1F4B675E" w:rsidR="005C3EC2">
        <w:rPr>
          <w:rStyle w:val="normaltextrun"/>
          <w:rFonts w:ascii="agenda" w:hAnsi="agenda" w:eastAsia="agenda" w:cs="agenda"/>
          <w:b w:val="1"/>
          <w:bCs w:val="1"/>
        </w:rPr>
        <w:t>Personal Growth and Development</w:t>
      </w:r>
    </w:p>
    <w:p w:rsidRPr="002B41B1" w:rsidR="005C3EC2" w:rsidP="1F4B675E" w:rsidRDefault="005C3EC2" w14:paraId="3749F87C" w14:textId="77777777">
      <w:pPr>
        <w:pStyle w:val="ListParagraph"/>
        <w:numPr>
          <w:ilvl w:val="0"/>
          <w:numId w:val="56"/>
        </w:numPr>
        <w:rPr>
          <w:rFonts w:ascii="agenda" w:hAnsi="agenda" w:eastAsia="agenda" w:cs="agenda"/>
          <w:sz w:val="22"/>
          <w:szCs w:val="22"/>
        </w:rPr>
      </w:pPr>
      <w:r w:rsidRPr="1F4B675E" w:rsidR="005C3EC2">
        <w:rPr>
          <w:rFonts w:ascii="agenda" w:hAnsi="agenda" w:eastAsia="agenda" w:cs="agenda"/>
          <w:sz w:val="22"/>
          <w:szCs w:val="22"/>
        </w:rPr>
        <w:t xml:space="preserve">Maintain a vibrant personal spiritual, </w:t>
      </w:r>
      <w:r w:rsidRPr="1F4B675E" w:rsidR="005C3EC2">
        <w:rPr>
          <w:rFonts w:ascii="agenda" w:hAnsi="agenda" w:eastAsia="agenda" w:cs="agenda"/>
          <w:sz w:val="22"/>
          <w:szCs w:val="22"/>
        </w:rPr>
        <w:t>intellectual</w:t>
      </w:r>
      <w:r w:rsidRPr="1F4B675E" w:rsidR="005C3EC2">
        <w:rPr>
          <w:rFonts w:ascii="agenda" w:hAnsi="agenda" w:eastAsia="agenda" w:cs="agenda"/>
          <w:sz w:val="22"/>
          <w:szCs w:val="22"/>
        </w:rPr>
        <w:t xml:space="preserve"> and emotional life,</w:t>
      </w:r>
    </w:p>
    <w:p w:rsidRPr="002B41B1" w:rsidR="005C3EC2" w:rsidP="3022BA6B" w:rsidRDefault="005C3EC2" w14:paraId="2BCE835E" w14:textId="77777777">
      <w:pPr>
        <w:pStyle w:val="ListParagraph"/>
        <w:tabs>
          <w:tab w:val="num" w:pos="1418"/>
        </w:tabs>
        <w:ind w:left="720"/>
        <w:rPr>
          <w:rFonts w:ascii="agenda" w:hAnsi="agenda" w:eastAsia="agenda" w:cs="agenda"/>
          <w:sz w:val="22"/>
          <w:szCs w:val="22"/>
        </w:rPr>
      </w:pPr>
      <w:r w:rsidRPr="3022BA6B" w:rsidR="005C3EC2">
        <w:rPr>
          <w:rFonts w:ascii="agenda" w:hAnsi="agenda" w:eastAsia="agenda" w:cs="agenda"/>
          <w:sz w:val="22"/>
          <w:szCs w:val="22"/>
        </w:rPr>
        <w:t xml:space="preserve">ensuring ongoing professional development via mentors, </w:t>
      </w:r>
      <w:r w:rsidRPr="3022BA6B" w:rsidR="005C3EC2">
        <w:rPr>
          <w:rFonts w:ascii="agenda" w:hAnsi="agenda" w:eastAsia="agenda" w:cs="agenda"/>
          <w:sz w:val="22"/>
          <w:szCs w:val="22"/>
        </w:rPr>
        <w:t>courses</w:t>
      </w:r>
      <w:r w:rsidRPr="3022BA6B" w:rsidR="005C3EC2">
        <w:rPr>
          <w:rFonts w:ascii="agenda" w:hAnsi="agenda" w:eastAsia="agenda" w:cs="agenda"/>
          <w:sz w:val="22"/>
          <w:szCs w:val="22"/>
        </w:rPr>
        <w:t xml:space="preserve"> and personal study.</w:t>
      </w:r>
    </w:p>
    <w:p w:rsidRPr="002B41B1" w:rsidR="005C3EC2" w:rsidP="1F4B675E" w:rsidRDefault="005C3EC2" w14:paraId="2C926A37" w14:textId="77777777">
      <w:pPr>
        <w:pStyle w:val="ListParagraph"/>
        <w:numPr>
          <w:ilvl w:val="0"/>
          <w:numId w:val="56"/>
        </w:numPr>
        <w:rPr>
          <w:rFonts w:ascii="agenda" w:hAnsi="agenda" w:eastAsia="agenda" w:cs="agenda"/>
          <w:sz w:val="22"/>
          <w:szCs w:val="22"/>
        </w:rPr>
      </w:pPr>
      <w:r w:rsidRPr="1F4B675E" w:rsidR="005C3EC2">
        <w:rPr>
          <w:rFonts w:ascii="agenda" w:hAnsi="agenda" w:eastAsia="agenda" w:cs="agenda"/>
          <w:sz w:val="22"/>
          <w:szCs w:val="22"/>
        </w:rPr>
        <w:t xml:space="preserve">Participate in available professional development processes, mentoring and relevant training, such as courses/workshops, mentoring, or informal networking </w:t>
      </w:r>
    </w:p>
    <w:p w:rsidR="005C3EC2" w:rsidP="1F4B675E" w:rsidRDefault="005C3EC2" w14:paraId="08019B3F" w14:textId="77777777">
      <w:pPr>
        <w:pStyle w:val="ListParagraph"/>
        <w:numPr>
          <w:ilvl w:val="0"/>
          <w:numId w:val="56"/>
        </w:numPr>
        <w:rPr>
          <w:rFonts w:ascii="agenda" w:hAnsi="agenda" w:eastAsia="agenda" w:cs="agenda"/>
          <w:sz w:val="22"/>
          <w:szCs w:val="22"/>
        </w:rPr>
      </w:pPr>
      <w:r w:rsidRPr="1F4B675E" w:rsidR="005C3EC2">
        <w:rPr>
          <w:rFonts w:ascii="agenda" w:hAnsi="agenda" w:eastAsia="agenda" w:cs="agenda"/>
          <w:sz w:val="22"/>
          <w:szCs w:val="22"/>
        </w:rPr>
        <w:t>The position will engage in a performance evaluation process that will be completed annually</w:t>
      </w:r>
    </w:p>
    <w:p w:rsidRPr="0004640E" w:rsidR="005C3EC2" w:rsidP="1F4B675E" w:rsidRDefault="005C3EC2" w14:paraId="4E2A65AC" w14:textId="77777777">
      <w:pPr>
        <w:pStyle w:val="ListParagraph"/>
        <w:rPr>
          <w:rFonts w:ascii="agenda" w:hAnsi="agenda" w:eastAsia="agenda" w:cs="agenda"/>
          <w:color w:val="000000" w:themeColor="text1"/>
          <w:sz w:val="22"/>
          <w:szCs w:val="22"/>
        </w:rPr>
      </w:pPr>
    </w:p>
    <w:p w:rsidRPr="00046031" w:rsidR="00893094" w:rsidP="1F4B675E" w:rsidRDefault="00893094" w14:paraId="7ED93948" w14:textId="2C81D077">
      <w:pPr>
        <w:pStyle w:val="paragraph"/>
        <w:shd w:val="clear" w:color="auto" w:fill="003A5D"/>
        <w:spacing w:before="0" w:beforeAutospacing="off" w:after="0" w:afterAutospacing="off"/>
        <w:textAlignment w:val="baseline"/>
        <w:rPr>
          <w:rFonts w:ascii="agenda" w:hAnsi="agenda" w:eastAsia="agenda" w:cs="agenda"/>
          <w:color w:val="F5F5F5"/>
          <w:sz w:val="22"/>
          <w:szCs w:val="22"/>
        </w:rPr>
      </w:pPr>
      <w:r w:rsidRPr="1F4B675E" w:rsidR="00893094">
        <w:rPr>
          <w:rStyle w:val="normaltextrun"/>
          <w:rFonts w:ascii="agenda" w:hAnsi="agenda" w:eastAsia="agenda" w:cs="agenda"/>
          <w:b w:val="1"/>
          <w:bCs w:val="1"/>
          <w:color w:val="FFFFFF" w:themeColor="background1" w:themeTint="FF" w:themeShade="FF"/>
          <w:sz w:val="22"/>
          <w:szCs w:val="22"/>
        </w:rPr>
        <w:t>QUALITIES/ EXPERIENCE</w:t>
      </w:r>
      <w:r w:rsidRPr="1F4B675E" w:rsidR="00893094">
        <w:rPr>
          <w:rStyle w:val="eop"/>
          <w:rFonts w:ascii="agenda" w:hAnsi="agenda" w:eastAsia="agenda" w:cs="agenda"/>
          <w:color w:val="FFFFFF" w:themeColor="background1" w:themeTint="FF" w:themeShade="FF"/>
          <w:sz w:val="22"/>
          <w:szCs w:val="22"/>
        </w:rPr>
        <w:t> </w:t>
      </w:r>
    </w:p>
    <w:p w:rsidRPr="00046031" w:rsidR="00893094" w:rsidP="1F4B675E" w:rsidRDefault="00893094" w14:paraId="6E776C53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genda" w:hAnsi="agenda" w:eastAsia="agenda" w:cs="agenda"/>
          <w:b w:val="1"/>
          <w:bCs w:val="1"/>
          <w:sz w:val="22"/>
          <w:szCs w:val="22"/>
        </w:rPr>
      </w:pPr>
    </w:p>
    <w:p w:rsidR="2A788F2E" w:rsidP="1F4B675E" w:rsidRDefault="2A788F2E" w14:paraId="6DCE9EF1" w14:textId="082E12E2">
      <w:pPr>
        <w:spacing w:before="240" w:beforeAutospacing="off" w:after="240" w:afterAutospacing="off"/>
        <w:rPr>
          <w:rFonts w:ascii="agenda" w:hAnsi="agenda" w:eastAsia="agenda" w:cs="agend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Essential:</w:t>
      </w:r>
    </w:p>
    <w:p w:rsidR="2A788F2E" w:rsidP="1F4B675E" w:rsidRDefault="2A788F2E" w14:paraId="4A10F377" w14:textId="4E1F7268">
      <w:pPr>
        <w:pStyle w:val="ListParagraph"/>
        <w:numPr>
          <w:ilvl w:val="0"/>
          <w:numId w:val="59"/>
        </w:numPr>
        <w:spacing w:before="240" w:beforeAutospacing="off" w:after="240" w:afterAutospacing="off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Tertiary qualifications in Social Work, Community Services, or a related field</w:t>
      </w:r>
    </w:p>
    <w:p w:rsidR="2A788F2E" w:rsidP="1F4B675E" w:rsidRDefault="2A788F2E" w14:paraId="74DAFFCC" w14:textId="02C2C92B">
      <w:pPr>
        <w:pStyle w:val="ListParagraph"/>
        <w:numPr>
          <w:ilvl w:val="0"/>
          <w:numId w:val="59"/>
        </w:numPr>
        <w:spacing w:before="240" w:beforeAutospacing="off" w:after="240" w:afterAutospacing="off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Demonstrated experience in intake, assessment, or casework</w:t>
      </w:r>
    </w:p>
    <w:p w:rsidR="2A788F2E" w:rsidP="1F4B675E" w:rsidRDefault="2A788F2E" w14:paraId="456E7ABB" w14:textId="0904566A">
      <w:pPr>
        <w:pStyle w:val="ListParagraph"/>
        <w:numPr>
          <w:ilvl w:val="0"/>
          <w:numId w:val="59"/>
        </w:numPr>
        <w:spacing w:before="240" w:beforeAutospacing="off" w:after="240" w:afterAutospacing="off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High-level interpersonal and communication skills</w:t>
      </w:r>
    </w:p>
    <w:p w:rsidR="2A788F2E" w:rsidP="1F4B675E" w:rsidRDefault="2A788F2E" w14:paraId="06B5BFD4" w14:textId="6204FD79">
      <w:pPr>
        <w:pStyle w:val="ListParagraph"/>
        <w:numPr>
          <w:ilvl w:val="0"/>
          <w:numId w:val="59"/>
        </w:numPr>
        <w:spacing w:before="240" w:beforeAutospacing="off" w:after="240" w:afterAutospacing="off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Ability to work effectively with people from diverse backgrounds, including CALD communities</w:t>
      </w:r>
    </w:p>
    <w:p w:rsidR="2A788F2E" w:rsidP="1F4B675E" w:rsidRDefault="2A788F2E" w14:paraId="12AED187" w14:textId="07A42605">
      <w:pPr>
        <w:pStyle w:val="ListParagraph"/>
        <w:numPr>
          <w:ilvl w:val="0"/>
          <w:numId w:val="59"/>
        </w:numPr>
        <w:spacing w:before="240" w:beforeAutospacing="off" w:after="240" w:afterAutospacing="off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Strong organisational skills and the ability to prioritise in a fast-paced environment</w:t>
      </w:r>
    </w:p>
    <w:p w:rsidR="2A788F2E" w:rsidP="1F4B675E" w:rsidRDefault="2A788F2E" w14:paraId="45EF2FD5" w14:textId="15DEAEAE">
      <w:pPr>
        <w:pStyle w:val="ListParagraph"/>
        <w:numPr>
          <w:ilvl w:val="0"/>
          <w:numId w:val="59"/>
        </w:numPr>
        <w:spacing w:before="240" w:beforeAutospacing="off" w:after="240" w:afterAutospacing="off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Proficiency</w:t>
      </w: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 xml:space="preserve"> in using client management systems and Microsoft Office</w:t>
      </w:r>
    </w:p>
    <w:p w:rsidR="2A788F2E" w:rsidP="1F4B675E" w:rsidRDefault="2A788F2E" w14:paraId="381C7528" w14:textId="350B9524">
      <w:pPr>
        <w:pStyle w:val="ListParagraph"/>
        <w:numPr>
          <w:ilvl w:val="0"/>
          <w:numId w:val="57"/>
        </w:numPr>
        <w:spacing w:before="240" w:beforeAutospacing="off" w:after="240" w:afterAutospacing="off"/>
        <w:rPr>
          <w:rFonts w:ascii="agenda" w:hAnsi="agenda" w:eastAsia="agenda" w:cs="agenda"/>
          <w:sz w:val="22"/>
          <w:szCs w:val="22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 xml:space="preserve">Current Working </w:t>
      </w: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With</w:t>
      </w: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 xml:space="preserve"> Children Check and National Police Check (or willingness to </w:t>
      </w: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obtain)</w:t>
      </w:r>
      <w:r w:rsidRPr="1F4B675E" w:rsidR="784EE8A3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 xml:space="preserve"> </w:t>
      </w:r>
      <w:r w:rsidRPr="1F4B675E" w:rsidR="5844D63A">
        <w:rPr>
          <w:rStyle w:val="normaltextrun"/>
          <w:rFonts w:ascii="agenda" w:hAnsi="agenda" w:eastAsia="agenda" w:cs="agenda"/>
          <w:sz w:val="22"/>
          <w:szCs w:val="22"/>
        </w:rPr>
        <w:t>Creating</w:t>
      </w:r>
      <w:r w:rsidRPr="1F4B675E" w:rsidR="5844D63A">
        <w:rPr>
          <w:rStyle w:val="normaltextrun"/>
          <w:rFonts w:ascii="agenda" w:hAnsi="agenda" w:eastAsia="agenda" w:cs="agenda"/>
          <w:sz w:val="22"/>
          <w:szCs w:val="22"/>
        </w:rPr>
        <w:t xml:space="preserve"> Safe Spaces training</w:t>
      </w:r>
    </w:p>
    <w:p w:rsidR="014264E0" w:rsidP="1F4B675E" w:rsidRDefault="014264E0" w14:paraId="4326E2C1" w14:textId="7DBC6115">
      <w:pPr>
        <w:pStyle w:val="ListParagraph"/>
        <w:numPr>
          <w:ilvl w:val="0"/>
          <w:numId w:val="57"/>
        </w:numPr>
        <w:spacing w:before="240" w:beforeAutospacing="off" w:after="240" w:afterAutospacing="off"/>
        <w:rPr>
          <w:rFonts w:ascii="agenda" w:hAnsi="agenda" w:eastAsia="agenda" w:cs="agenda"/>
          <w:sz w:val="22"/>
          <w:szCs w:val="22"/>
        </w:rPr>
      </w:pPr>
      <w:r w:rsidRPr="1F4B675E" w:rsidR="014264E0">
        <w:rPr>
          <w:rStyle w:val="normaltextrun"/>
          <w:rFonts w:ascii="agenda" w:hAnsi="agenda" w:eastAsia="agenda" w:cs="agenda"/>
          <w:sz w:val="22"/>
          <w:szCs w:val="22"/>
        </w:rPr>
        <w:t>Partner of GRLC and with a demonstrated commitment to its mission and vision. </w:t>
      </w:r>
    </w:p>
    <w:p w:rsidR="1F4B675E" w:rsidP="1F4B675E" w:rsidRDefault="1F4B675E" w14:paraId="5387E7E8" w14:textId="36F3A6C6">
      <w:pPr>
        <w:pStyle w:val="ListParagraph"/>
        <w:spacing w:before="240" w:beforeAutospacing="off" w:after="240" w:afterAutospacing="off"/>
        <w:ind w:left="720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</w:p>
    <w:p w:rsidR="2A788F2E" w:rsidP="1F4B675E" w:rsidRDefault="2A788F2E" w14:paraId="05C89ED8" w14:textId="7AC7A12E">
      <w:pPr>
        <w:spacing w:before="240" w:beforeAutospacing="off" w:after="240" w:afterAutospacing="off"/>
        <w:rPr>
          <w:rFonts w:ascii="agenda" w:hAnsi="agenda" w:eastAsia="agenda" w:cs="agend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Desirable:</w:t>
      </w:r>
    </w:p>
    <w:p w:rsidR="2A788F2E" w:rsidP="1F4B675E" w:rsidRDefault="2A788F2E" w14:paraId="5EF6E159" w14:textId="40B9AD30">
      <w:pPr>
        <w:pStyle w:val="ListParagraph"/>
        <w:numPr>
          <w:ilvl w:val="0"/>
          <w:numId w:val="58"/>
        </w:numPr>
        <w:spacing w:before="240" w:beforeAutospacing="off" w:after="240" w:afterAutospacing="off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Experience working in a community, not-for-profit, or crisis support setting</w:t>
      </w:r>
    </w:p>
    <w:p w:rsidR="2A788F2E" w:rsidP="1F4B675E" w:rsidRDefault="2A788F2E" w14:paraId="05385EEC" w14:textId="76A11B0E">
      <w:pPr>
        <w:pStyle w:val="ListParagraph"/>
        <w:spacing w:before="240" w:beforeAutospacing="off" w:after="240" w:afterAutospacing="off"/>
        <w:ind w:left="720" w:right="270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Understanding of the impacts of domestic and family violence, homelessness, and financial ha</w:t>
      </w:r>
      <w:r w:rsidRPr="1F4B675E" w:rsidR="6CACC58A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rds</w:t>
      </w: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hip</w:t>
      </w:r>
    </w:p>
    <w:p w:rsidR="2A788F2E" w:rsidP="1F4B675E" w:rsidRDefault="2A788F2E" w14:paraId="753DBBBB" w14:textId="09015A9D">
      <w:pPr>
        <w:pStyle w:val="ListParagraph"/>
        <w:numPr>
          <w:ilvl w:val="0"/>
          <w:numId w:val="58"/>
        </w:numPr>
        <w:spacing w:before="240" w:beforeAutospacing="off" w:after="240" w:afterAutospacing="off"/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</w:pPr>
      <w:r w:rsidRPr="1F4B675E" w:rsidR="2A788F2E">
        <w:rPr>
          <w:rFonts w:ascii="agenda" w:hAnsi="agenda" w:eastAsia="agenda" w:cs="agend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u w:val="none"/>
          <w:lang w:val="en-AU"/>
        </w:rPr>
        <w:t>Fluency in a community language</w:t>
      </w:r>
    </w:p>
    <w:p w:rsidR="402D0FE5" w:rsidP="1F4B675E" w:rsidRDefault="402D0FE5" w14:paraId="24118AE8" w14:textId="270FB2DD">
      <w:pPr>
        <w:pStyle w:val="ListParagraph"/>
        <w:numPr>
          <w:ilvl w:val="0"/>
          <w:numId w:val="58"/>
        </w:numPr>
        <w:spacing w:before="240" w:beforeAutospacing="off" w:after="240" w:afterAutospacing="off"/>
        <w:rPr>
          <w:rStyle w:val="normaltextrun"/>
          <w:rFonts w:ascii="agenda" w:hAnsi="agenda" w:eastAsia="agenda" w:cs="agenda"/>
          <w:sz w:val="22"/>
          <w:szCs w:val="22"/>
        </w:rPr>
      </w:pPr>
      <w:r w:rsidRPr="1F4B675E" w:rsidR="402D0FE5">
        <w:rPr>
          <w:rStyle w:val="normaltextrun"/>
          <w:rFonts w:ascii="agenda" w:hAnsi="agenda" w:eastAsia="agenda" w:cs="agenda"/>
          <w:sz w:val="22"/>
          <w:szCs w:val="22"/>
        </w:rPr>
        <w:t xml:space="preserve">A </w:t>
      </w:r>
      <w:r w:rsidRPr="1F4B675E" w:rsidR="5A46E1D9">
        <w:rPr>
          <w:rStyle w:val="normaltextrun"/>
          <w:rFonts w:ascii="agenda" w:hAnsi="agenda" w:eastAsia="agenda" w:cs="agenda"/>
          <w:sz w:val="22"/>
          <w:szCs w:val="22"/>
        </w:rPr>
        <w:t>commitment</w:t>
      </w:r>
      <w:r w:rsidRPr="1F4B675E" w:rsidR="402D0FE5">
        <w:rPr>
          <w:rStyle w:val="normaltextrun"/>
          <w:rFonts w:ascii="agenda" w:hAnsi="agenda" w:eastAsia="agenda" w:cs="agenda"/>
          <w:sz w:val="22"/>
          <w:szCs w:val="22"/>
        </w:rPr>
        <w:t xml:space="preserve"> to volunteering within the life of GRLC</w:t>
      </w:r>
    </w:p>
    <w:sectPr w:rsidRPr="0004640E" w:rsidR="005170B3" w:rsidSect="00046031">
      <w:headerReference w:type="default" r:id="rId10"/>
      <w:footerReference w:type="even" r:id="rId11"/>
      <w:footerReference w:type="default" r:id="rId12"/>
      <w:pgSz w:w="11900" w:h="16820" w:orient="portrait"/>
      <w:pgMar w:top="2480" w:right="1126" w:bottom="1160" w:left="1418" w:header="1056" w:footer="709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ET" w:author="Ellen Tyrrell" w:date="2025-01-22T07:35:53" w:id="185776393">
    <w:p xmlns:w14="http://schemas.microsoft.com/office/word/2010/wordml" xmlns:w="http://schemas.openxmlformats.org/wordprocessingml/2006/main" w:rsidR="6599951B" w:rsidRDefault="16BD957D" w14:paraId="24C72297" w14:textId="64A6282F">
      <w:pPr>
        <w:pStyle w:val="CommentText"/>
      </w:pPr>
      <w:r>
        <w:rPr>
          <w:rStyle w:val="CommentReference"/>
        </w:rPr>
        <w:annotationRef/>
      </w:r>
      <w:r w:rsidRPr="568D6D2D" w:rsidR="7E4F5A18">
        <w:t>if advertising externally we should probably say what GRLC is...?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4C7229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EBCCB0" w16cex:dateUtc="2025-01-21T20:35:53.74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4C72297" w16cid:durableId="64EBCC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69CD" w:rsidRDefault="00EE69CD" w14:paraId="65339C7A" w14:textId="77777777">
      <w:r>
        <w:separator/>
      </w:r>
    </w:p>
  </w:endnote>
  <w:endnote w:type="continuationSeparator" w:id="0">
    <w:p w:rsidR="00EE69CD" w:rsidRDefault="00EE69CD" w14:paraId="0A5BD2D6" w14:textId="77777777">
      <w:r>
        <w:continuationSeparator/>
      </w:r>
    </w:p>
  </w:endnote>
  <w:endnote w:type="continuationNotice" w:id="1">
    <w:p w:rsidR="00EE69CD" w:rsidRDefault="00EE69CD" w14:paraId="377CA2C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 Medium">
    <w:panose1 w:val="02000603040000020004"/>
    <w:charset w:val="4D"/>
    <w:family w:val="auto"/>
    <w:notTrueType/>
    <w:pitch w:val="variable"/>
    <w:sig w:usb0="800000AF" w:usb1="5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70B3" w:rsidP="00FE2CD5" w:rsidRDefault="00E47604" w14:paraId="4C3BA7C3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9</w:t>
    </w:r>
    <w:r>
      <w:fldChar w:fldCharType="end"/>
    </w:r>
  </w:p>
  <w:p w:rsidR="005170B3" w:rsidP="00FE2CD5" w:rsidRDefault="005170B3" w14:paraId="279FD210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70B3" w:rsidP="1F4B675E" w:rsidRDefault="00E47604" w14:paraId="76EC72C0" w14:textId="77777777">
    <w:pPr>
      <w:framePr w:wrap="around" w:hAnchor="margin" w:vAnchor="text" w:xAlign="right" w:y="1"/>
      <w:rPr>
        <w:rFonts w:ascii="agenda" w:hAnsi="agenda" w:eastAsia="agenda" w:cs="agenda"/>
      </w:rPr>
    </w:pPr>
    <w:r w:rsidRPr="1F4B675E">
      <w:rPr>
        <w:rFonts w:ascii="agenda" w:hAnsi="agenda" w:eastAsia="agenda" w:cs="agenda"/>
        <w:noProof/>
      </w:rPr>
      <w:fldChar w:fldCharType="begin"/>
    </w:r>
    <w:r>
      <w:instrText xml:space="preserve">PAGE  </w:instrText>
    </w:r>
    <w:r>
      <w:fldChar w:fldCharType="separate"/>
    </w:r>
    <w:r w:rsidRPr="1F4B675E" w:rsidR="1F4B675E">
      <w:rPr>
        <w:rFonts w:ascii="agenda" w:hAnsi="agenda" w:eastAsia="agenda" w:cs="agenda"/>
        <w:noProof/>
      </w:rPr>
      <w:t>10</w:t>
    </w:r>
    <w:r w:rsidRPr="1F4B675E">
      <w:rPr>
        <w:rFonts w:ascii="agenda" w:hAnsi="agenda" w:eastAsia="agenda" w:cs="agenda"/>
        <w:noProof/>
      </w:rPr>
      <w:fldChar w:fldCharType="end"/>
    </w:r>
  </w:p>
  <w:p w:rsidRPr="00046031" w:rsidR="005170B3" w:rsidP="1F4B675E" w:rsidRDefault="00046031" w14:paraId="67FB1726" w14:textId="619A151C">
    <w:pPr>
      <w:ind w:right="360"/>
      <w:rPr>
        <w:rFonts w:ascii="agenda" w:hAnsi="agenda" w:eastAsia="agenda" w:cs="agenda"/>
      </w:rPr>
    </w:pPr>
    <w:r w:rsidRPr="1F4B675E" w:rsidR="1F4B675E">
      <w:rPr>
        <w:rFonts w:ascii="agenda" w:hAnsi="agenda" w:eastAsia="agenda" w:cs="agenda"/>
      </w:rPr>
      <w:t>Updated –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69CD" w:rsidRDefault="00EE69CD" w14:paraId="3862075D" w14:textId="77777777">
      <w:r>
        <w:separator/>
      </w:r>
    </w:p>
  </w:footnote>
  <w:footnote w:type="continuationSeparator" w:id="0">
    <w:p w:rsidR="00EE69CD" w:rsidRDefault="00EE69CD" w14:paraId="477156FC" w14:textId="77777777">
      <w:r>
        <w:continuationSeparator/>
      </w:r>
    </w:p>
  </w:footnote>
  <w:footnote w:type="continuationNotice" w:id="1">
    <w:p w:rsidR="00EE69CD" w:rsidRDefault="00EE69CD" w14:paraId="6B9DF5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46031" w:rsidRDefault="00046031" w14:paraId="2D6C7897" w14:textId="38200497">
    <w:pPr>
      <w:pStyle w:val="Header"/>
    </w:pPr>
    <w:r>
      <w:rPr>
        <w:rFonts w:ascii="Agenda Medium" w:hAnsi="Agenda Medium" w:eastAsia="Corbel" w:cs="Corbel"/>
        <w:b/>
        <w:bCs/>
        <w:noProof/>
        <w:sz w:val="32"/>
        <w:szCs w:val="32"/>
      </w:rPr>
      <w:drawing>
        <wp:inline distT="0" distB="0" distL="0" distR="0" wp14:anchorId="3F5CF237" wp14:editId="686FF35B">
          <wp:extent cx="2146920" cy="591671"/>
          <wp:effectExtent l="0" t="0" r="0" b="5715"/>
          <wp:docPr id="6383179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17916" name="Picture 6383179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89" cy="595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4">
    <w:nsid w:val="5e1e2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266551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1fa23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0ce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34aef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ba24c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e2868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94c5c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48da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6968ED"/>
    <w:multiLevelType w:val="multilevel"/>
    <w:tmpl w:val="219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932A92"/>
    <w:multiLevelType w:val="multilevel"/>
    <w:tmpl w:val="BCE4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A61323"/>
    <w:multiLevelType w:val="multilevel"/>
    <w:tmpl w:val="ACF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4D63C84"/>
    <w:multiLevelType w:val="multilevel"/>
    <w:tmpl w:val="8E6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D2EB367"/>
    <w:multiLevelType w:val="hybridMultilevel"/>
    <w:tmpl w:val="065C61EE"/>
    <w:lvl w:ilvl="0" w:tplc="7AF2F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CB8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44F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3E0C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4A1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543A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5231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48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4CC6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313E66"/>
    <w:multiLevelType w:val="hybridMultilevel"/>
    <w:tmpl w:val="11FA1DD2"/>
    <w:lvl w:ilvl="0" w:tplc="04090003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6" w15:restartNumberingAfterBreak="0">
    <w:nsid w:val="0FAF6AE1"/>
    <w:multiLevelType w:val="multilevel"/>
    <w:tmpl w:val="FCF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27200DB"/>
    <w:multiLevelType w:val="hybridMultilevel"/>
    <w:tmpl w:val="97ECD260"/>
    <w:lvl w:ilvl="0" w:tplc="36E2FA9E">
      <w:start w:val="1"/>
      <w:numFmt w:val="decimal"/>
      <w:lvlText w:val="%1."/>
      <w:lvlJc w:val="left"/>
      <w:pPr>
        <w:ind w:left="720" w:hanging="360"/>
      </w:pPr>
    </w:lvl>
    <w:lvl w:ilvl="1" w:tplc="059A3C70">
      <w:start w:val="1"/>
      <w:numFmt w:val="lowerLetter"/>
      <w:lvlText w:val="%2."/>
      <w:lvlJc w:val="left"/>
      <w:pPr>
        <w:ind w:left="1440" w:hanging="360"/>
      </w:pPr>
    </w:lvl>
    <w:lvl w:ilvl="2" w:tplc="294CD1C6">
      <w:start w:val="1"/>
      <w:numFmt w:val="lowerRoman"/>
      <w:lvlText w:val="%3."/>
      <w:lvlJc w:val="right"/>
      <w:pPr>
        <w:ind w:left="2160" w:hanging="180"/>
      </w:pPr>
    </w:lvl>
    <w:lvl w:ilvl="3" w:tplc="494C67FC">
      <w:start w:val="1"/>
      <w:numFmt w:val="decimal"/>
      <w:lvlText w:val="%4."/>
      <w:lvlJc w:val="left"/>
      <w:pPr>
        <w:ind w:left="2880" w:hanging="360"/>
      </w:pPr>
    </w:lvl>
    <w:lvl w:ilvl="4" w:tplc="BBEE28E2">
      <w:start w:val="1"/>
      <w:numFmt w:val="lowerLetter"/>
      <w:lvlText w:val="%5."/>
      <w:lvlJc w:val="left"/>
      <w:pPr>
        <w:ind w:left="3600" w:hanging="360"/>
      </w:pPr>
    </w:lvl>
    <w:lvl w:ilvl="5" w:tplc="C526001A">
      <w:start w:val="1"/>
      <w:numFmt w:val="lowerRoman"/>
      <w:lvlText w:val="%6."/>
      <w:lvlJc w:val="right"/>
      <w:pPr>
        <w:ind w:left="4320" w:hanging="180"/>
      </w:pPr>
    </w:lvl>
    <w:lvl w:ilvl="6" w:tplc="2588151C">
      <w:start w:val="1"/>
      <w:numFmt w:val="decimal"/>
      <w:lvlText w:val="%7."/>
      <w:lvlJc w:val="left"/>
      <w:pPr>
        <w:ind w:left="5040" w:hanging="360"/>
      </w:pPr>
    </w:lvl>
    <w:lvl w:ilvl="7" w:tplc="435EFF9A">
      <w:start w:val="1"/>
      <w:numFmt w:val="lowerLetter"/>
      <w:lvlText w:val="%8."/>
      <w:lvlJc w:val="left"/>
      <w:pPr>
        <w:ind w:left="5760" w:hanging="360"/>
      </w:pPr>
    </w:lvl>
    <w:lvl w:ilvl="8" w:tplc="39FCDD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C2C86"/>
    <w:multiLevelType w:val="multilevel"/>
    <w:tmpl w:val="864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6E21938"/>
    <w:multiLevelType w:val="multilevel"/>
    <w:tmpl w:val="49CC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C41242B"/>
    <w:multiLevelType w:val="hybridMultilevel"/>
    <w:tmpl w:val="D1486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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40229"/>
    <w:multiLevelType w:val="hybridMultilevel"/>
    <w:tmpl w:val="3B8E0F2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465C05"/>
    <w:multiLevelType w:val="hybridMultilevel"/>
    <w:tmpl w:val="F626A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E2633"/>
    <w:multiLevelType w:val="hybridMultilevel"/>
    <w:tmpl w:val="69D69A7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F040B2D"/>
    <w:multiLevelType w:val="hybridMultilevel"/>
    <w:tmpl w:val="C2BC56E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BB704A"/>
    <w:multiLevelType w:val="multilevel"/>
    <w:tmpl w:val="2A9E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294F050"/>
    <w:multiLevelType w:val="hybridMultilevel"/>
    <w:tmpl w:val="57B07918"/>
    <w:lvl w:ilvl="0" w:tplc="32E252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D084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AAD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7E4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C0E7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4A2F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9620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E4B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FEAB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4DE24"/>
    <w:multiLevelType w:val="hybridMultilevel"/>
    <w:tmpl w:val="D98C5D16"/>
    <w:lvl w:ilvl="0" w:tplc="7B5CF98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BDFCED4C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4572A39A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3C09EF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0E8FFF6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2716DAA4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67EE8EB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590C988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1A86114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2F3D6167"/>
    <w:multiLevelType w:val="hybridMultilevel"/>
    <w:tmpl w:val="D3424B8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E061D3"/>
    <w:multiLevelType w:val="multilevel"/>
    <w:tmpl w:val="679C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F42EB7"/>
    <w:multiLevelType w:val="hybridMultilevel"/>
    <w:tmpl w:val="B818E1B6"/>
    <w:lvl w:ilvl="0" w:tplc="08090001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21" w15:restartNumberingAfterBreak="0">
    <w:nsid w:val="35750377"/>
    <w:multiLevelType w:val="multilevel"/>
    <w:tmpl w:val="224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8FC5505"/>
    <w:multiLevelType w:val="multilevel"/>
    <w:tmpl w:val="DF3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985701C"/>
    <w:multiLevelType w:val="hybridMultilevel"/>
    <w:tmpl w:val="465CCA0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A6904D5"/>
    <w:multiLevelType w:val="multilevel"/>
    <w:tmpl w:val="0AB0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BB3773C"/>
    <w:multiLevelType w:val="hybridMultilevel"/>
    <w:tmpl w:val="FD5A08D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BB837F2"/>
    <w:multiLevelType w:val="hybridMultilevel"/>
    <w:tmpl w:val="E5883A00"/>
    <w:lvl w:ilvl="0" w:tplc="08090001">
      <w:start w:val="1"/>
      <w:numFmt w:val="bullet"/>
      <w:lvlText w:val=""/>
      <w:lvlJc w:val="left"/>
      <w:pPr>
        <w:ind w:left="17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hint="default" w:ascii="Wingdings" w:hAnsi="Wingdings"/>
      </w:rPr>
    </w:lvl>
  </w:abstractNum>
  <w:abstractNum w:abstractNumId="27" w15:restartNumberingAfterBreak="0">
    <w:nsid w:val="3F2A70E2"/>
    <w:multiLevelType w:val="multilevel"/>
    <w:tmpl w:val="995C04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3F920F8B"/>
    <w:multiLevelType w:val="multilevel"/>
    <w:tmpl w:val="0AC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03F5F70"/>
    <w:multiLevelType w:val="hybridMultilevel"/>
    <w:tmpl w:val="C7E2A60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524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E4F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C22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8C04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2A8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C862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667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0ED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09C7391"/>
    <w:multiLevelType w:val="multilevel"/>
    <w:tmpl w:val="B580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40B179B3"/>
    <w:multiLevelType w:val="multilevel"/>
    <w:tmpl w:val="5B4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416B6FA8"/>
    <w:multiLevelType w:val="multilevel"/>
    <w:tmpl w:val="8848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42D52400"/>
    <w:multiLevelType w:val="hybridMultilevel"/>
    <w:tmpl w:val="A4DAD3E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6543C9A"/>
    <w:multiLevelType w:val="multilevel"/>
    <w:tmpl w:val="4DA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467718F4"/>
    <w:multiLevelType w:val="hybridMultilevel"/>
    <w:tmpl w:val="F47A842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D6260D4"/>
    <w:multiLevelType w:val="multilevel"/>
    <w:tmpl w:val="04B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4E21120B"/>
    <w:multiLevelType w:val="multilevel"/>
    <w:tmpl w:val="A1A4B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983C30"/>
    <w:multiLevelType w:val="multilevel"/>
    <w:tmpl w:val="5A46C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51112D83"/>
    <w:multiLevelType w:val="hybridMultilevel"/>
    <w:tmpl w:val="4E6A918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1754B3A"/>
    <w:multiLevelType w:val="multilevel"/>
    <w:tmpl w:val="86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52205A78"/>
    <w:multiLevelType w:val="multilevel"/>
    <w:tmpl w:val="D94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529C712B"/>
    <w:multiLevelType w:val="multilevel"/>
    <w:tmpl w:val="82F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52C1D18D"/>
    <w:multiLevelType w:val="hybridMultilevel"/>
    <w:tmpl w:val="5F14029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C2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F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205C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204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BEF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74C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5A9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CE05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56F54C64"/>
    <w:multiLevelType w:val="multilevel"/>
    <w:tmpl w:val="DDBE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5DE0202C"/>
    <w:multiLevelType w:val="multilevel"/>
    <w:tmpl w:val="DAF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6055672F"/>
    <w:multiLevelType w:val="multilevel"/>
    <w:tmpl w:val="6E66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639F2106"/>
    <w:multiLevelType w:val="multilevel"/>
    <w:tmpl w:val="197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652D4287"/>
    <w:multiLevelType w:val="hybridMultilevel"/>
    <w:tmpl w:val="D6C0449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57D335B"/>
    <w:multiLevelType w:val="multilevel"/>
    <w:tmpl w:val="C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6EC0117E"/>
    <w:multiLevelType w:val="hybridMultilevel"/>
    <w:tmpl w:val="8104E714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7F545FE"/>
    <w:multiLevelType w:val="multilevel"/>
    <w:tmpl w:val="BA6A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780700EA"/>
    <w:multiLevelType w:val="hybridMultilevel"/>
    <w:tmpl w:val="77E0703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C9D72AD"/>
    <w:multiLevelType w:val="multilevel"/>
    <w:tmpl w:val="466C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7CA819CC"/>
    <w:multiLevelType w:val="multilevel"/>
    <w:tmpl w:val="A4F8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7E3D2CFE"/>
    <w:multiLevelType w:val="multilevel"/>
    <w:tmpl w:val="7AD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1" w16cid:durableId="1195922146">
    <w:abstractNumId w:val="43"/>
  </w:num>
  <w:num w:numId="2" w16cid:durableId="1876387959">
    <w:abstractNumId w:val="29"/>
  </w:num>
  <w:num w:numId="3" w16cid:durableId="686951574">
    <w:abstractNumId w:val="4"/>
  </w:num>
  <w:num w:numId="4" w16cid:durableId="589655009">
    <w:abstractNumId w:val="7"/>
  </w:num>
  <w:num w:numId="5" w16cid:durableId="209264407">
    <w:abstractNumId w:val="17"/>
  </w:num>
  <w:num w:numId="6" w16cid:durableId="328211616">
    <w:abstractNumId w:val="10"/>
  </w:num>
  <w:num w:numId="7" w16cid:durableId="1634024306">
    <w:abstractNumId w:val="26"/>
  </w:num>
  <w:num w:numId="8" w16cid:durableId="259917286">
    <w:abstractNumId w:val="40"/>
  </w:num>
  <w:num w:numId="9" w16cid:durableId="1762026831">
    <w:abstractNumId w:val="20"/>
  </w:num>
  <w:num w:numId="10" w16cid:durableId="2088914265">
    <w:abstractNumId w:val="16"/>
  </w:num>
  <w:num w:numId="11" w16cid:durableId="1968272391">
    <w:abstractNumId w:val="0"/>
  </w:num>
  <w:num w:numId="12" w16cid:durableId="849493354">
    <w:abstractNumId w:val="3"/>
  </w:num>
  <w:num w:numId="13" w16cid:durableId="1112280546">
    <w:abstractNumId w:val="22"/>
  </w:num>
  <w:num w:numId="14" w16cid:durableId="1915969854">
    <w:abstractNumId w:val="32"/>
  </w:num>
  <w:num w:numId="15" w16cid:durableId="2115175192">
    <w:abstractNumId w:val="44"/>
  </w:num>
  <w:num w:numId="16" w16cid:durableId="1624925517">
    <w:abstractNumId w:val="46"/>
  </w:num>
  <w:num w:numId="17" w16cid:durableId="2034720869">
    <w:abstractNumId w:val="55"/>
  </w:num>
  <w:num w:numId="18" w16cid:durableId="650253599">
    <w:abstractNumId w:val="42"/>
  </w:num>
  <w:num w:numId="19" w16cid:durableId="1369915827">
    <w:abstractNumId w:val="18"/>
  </w:num>
  <w:num w:numId="20" w16cid:durableId="288702929">
    <w:abstractNumId w:val="25"/>
  </w:num>
  <w:num w:numId="21" w16cid:durableId="1832019552">
    <w:abstractNumId w:val="33"/>
  </w:num>
  <w:num w:numId="22" w16cid:durableId="720593555">
    <w:abstractNumId w:val="48"/>
  </w:num>
  <w:num w:numId="23" w16cid:durableId="1319068009">
    <w:abstractNumId w:val="23"/>
  </w:num>
  <w:num w:numId="24" w16cid:durableId="394471754">
    <w:abstractNumId w:val="30"/>
  </w:num>
  <w:num w:numId="25" w16cid:durableId="900603343">
    <w:abstractNumId w:val="38"/>
  </w:num>
  <w:num w:numId="26" w16cid:durableId="1817140841">
    <w:abstractNumId w:val="27"/>
  </w:num>
  <w:num w:numId="27" w16cid:durableId="1462992520">
    <w:abstractNumId w:val="51"/>
  </w:num>
  <w:num w:numId="28" w16cid:durableId="1040402312">
    <w:abstractNumId w:val="6"/>
  </w:num>
  <w:num w:numId="29" w16cid:durableId="1277255625">
    <w:abstractNumId w:val="47"/>
  </w:num>
  <w:num w:numId="30" w16cid:durableId="2116047750">
    <w:abstractNumId w:val="8"/>
  </w:num>
  <w:num w:numId="31" w16cid:durableId="1647665980">
    <w:abstractNumId w:val="53"/>
  </w:num>
  <w:num w:numId="32" w16cid:durableId="115682513">
    <w:abstractNumId w:val="52"/>
  </w:num>
  <w:num w:numId="33" w16cid:durableId="1229416900">
    <w:abstractNumId w:val="39"/>
  </w:num>
  <w:num w:numId="34" w16cid:durableId="1114055650">
    <w:abstractNumId w:val="35"/>
  </w:num>
  <w:num w:numId="35" w16cid:durableId="1114135565">
    <w:abstractNumId w:val="13"/>
  </w:num>
  <w:num w:numId="36" w16cid:durableId="15739623">
    <w:abstractNumId w:val="5"/>
  </w:num>
  <w:num w:numId="37" w16cid:durableId="1272473724">
    <w:abstractNumId w:val="12"/>
  </w:num>
  <w:num w:numId="38" w16cid:durableId="1831021721">
    <w:abstractNumId w:val="2"/>
  </w:num>
  <w:num w:numId="39" w16cid:durableId="320814204">
    <w:abstractNumId w:val="21"/>
  </w:num>
  <w:num w:numId="40" w16cid:durableId="575433270">
    <w:abstractNumId w:val="9"/>
  </w:num>
  <w:num w:numId="41" w16cid:durableId="1703553546">
    <w:abstractNumId w:val="49"/>
  </w:num>
  <w:num w:numId="42" w16cid:durableId="1336877693">
    <w:abstractNumId w:val="1"/>
  </w:num>
  <w:num w:numId="43" w16cid:durableId="1471359908">
    <w:abstractNumId w:val="28"/>
  </w:num>
  <w:num w:numId="44" w16cid:durableId="374622063">
    <w:abstractNumId w:val="14"/>
  </w:num>
  <w:num w:numId="45" w16cid:durableId="952327286">
    <w:abstractNumId w:val="50"/>
  </w:num>
  <w:num w:numId="46" w16cid:durableId="145827173">
    <w:abstractNumId w:val="19"/>
  </w:num>
  <w:num w:numId="47" w16cid:durableId="73208211">
    <w:abstractNumId w:val="31"/>
  </w:num>
  <w:num w:numId="48" w16cid:durableId="1770659518">
    <w:abstractNumId w:val="45"/>
  </w:num>
  <w:num w:numId="49" w16cid:durableId="1784111876">
    <w:abstractNumId w:val="15"/>
  </w:num>
  <w:num w:numId="50" w16cid:durableId="947084987">
    <w:abstractNumId w:val="37"/>
  </w:num>
  <w:num w:numId="51" w16cid:durableId="1654946225">
    <w:abstractNumId w:val="54"/>
  </w:num>
  <w:num w:numId="52" w16cid:durableId="1295521758">
    <w:abstractNumId w:val="36"/>
  </w:num>
  <w:num w:numId="53" w16cid:durableId="1842352780">
    <w:abstractNumId w:val="41"/>
  </w:num>
  <w:num w:numId="54" w16cid:durableId="96294592">
    <w:abstractNumId w:val="34"/>
  </w:num>
  <w:num w:numId="55" w16cid:durableId="2092042427">
    <w:abstractNumId w:val="24"/>
  </w:num>
  <w:num w:numId="56" w16cid:durableId="1359310589">
    <w:abstractNumId w:val="11"/>
  </w:num>
  <w:numIdMacAtCleanup w:val="10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llen Tyrrell">
    <w15:presenceInfo w15:providerId="AD" w15:userId="S::ellen@grlc.org.au::d0eaf568-f965-4169-905c-7dc9746739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C1"/>
    <w:rsid w:val="00033DDC"/>
    <w:rsid w:val="00046031"/>
    <w:rsid w:val="0004640E"/>
    <w:rsid w:val="00047376"/>
    <w:rsid w:val="000521E0"/>
    <w:rsid w:val="00066589"/>
    <w:rsid w:val="00120E6F"/>
    <w:rsid w:val="001329B0"/>
    <w:rsid w:val="00195F91"/>
    <w:rsid w:val="001A0743"/>
    <w:rsid w:val="001D148E"/>
    <w:rsid w:val="001F7DE3"/>
    <w:rsid w:val="0022317F"/>
    <w:rsid w:val="002254F4"/>
    <w:rsid w:val="00260B7D"/>
    <w:rsid w:val="0026394F"/>
    <w:rsid w:val="002769A6"/>
    <w:rsid w:val="00285C09"/>
    <w:rsid w:val="002A2ACD"/>
    <w:rsid w:val="002A7AA4"/>
    <w:rsid w:val="002B7148"/>
    <w:rsid w:val="0030226A"/>
    <w:rsid w:val="00311333"/>
    <w:rsid w:val="00314DF5"/>
    <w:rsid w:val="00315E11"/>
    <w:rsid w:val="00320BA7"/>
    <w:rsid w:val="003424FC"/>
    <w:rsid w:val="00387BAE"/>
    <w:rsid w:val="00387FBA"/>
    <w:rsid w:val="00397792"/>
    <w:rsid w:val="003C37B1"/>
    <w:rsid w:val="003D740D"/>
    <w:rsid w:val="003E2E80"/>
    <w:rsid w:val="00417D9D"/>
    <w:rsid w:val="0042329E"/>
    <w:rsid w:val="00456B97"/>
    <w:rsid w:val="00471819"/>
    <w:rsid w:val="0047494E"/>
    <w:rsid w:val="0049403A"/>
    <w:rsid w:val="004C1BC1"/>
    <w:rsid w:val="004D3B51"/>
    <w:rsid w:val="004E758F"/>
    <w:rsid w:val="005170B3"/>
    <w:rsid w:val="00536260"/>
    <w:rsid w:val="00544370"/>
    <w:rsid w:val="005474A6"/>
    <w:rsid w:val="00550BCD"/>
    <w:rsid w:val="00553C92"/>
    <w:rsid w:val="005705A3"/>
    <w:rsid w:val="00577402"/>
    <w:rsid w:val="0058164E"/>
    <w:rsid w:val="005A33DF"/>
    <w:rsid w:val="005A5298"/>
    <w:rsid w:val="005C3EC2"/>
    <w:rsid w:val="005E17B1"/>
    <w:rsid w:val="005E2B7A"/>
    <w:rsid w:val="0060172F"/>
    <w:rsid w:val="00602370"/>
    <w:rsid w:val="00611FB1"/>
    <w:rsid w:val="00613E41"/>
    <w:rsid w:val="00624D4B"/>
    <w:rsid w:val="00633235"/>
    <w:rsid w:val="006368C2"/>
    <w:rsid w:val="00666CB8"/>
    <w:rsid w:val="00675FD7"/>
    <w:rsid w:val="00681E93"/>
    <w:rsid w:val="006917A7"/>
    <w:rsid w:val="0069752A"/>
    <w:rsid w:val="00697966"/>
    <w:rsid w:val="006A0D1F"/>
    <w:rsid w:val="006B2C49"/>
    <w:rsid w:val="006B7DB3"/>
    <w:rsid w:val="0071580A"/>
    <w:rsid w:val="00721E32"/>
    <w:rsid w:val="00722A50"/>
    <w:rsid w:val="007405AC"/>
    <w:rsid w:val="00744E86"/>
    <w:rsid w:val="00751331"/>
    <w:rsid w:val="007812D8"/>
    <w:rsid w:val="0079609E"/>
    <w:rsid w:val="007D0B97"/>
    <w:rsid w:val="007D3739"/>
    <w:rsid w:val="007D4D26"/>
    <w:rsid w:val="007E51B2"/>
    <w:rsid w:val="008256CC"/>
    <w:rsid w:val="008257B6"/>
    <w:rsid w:val="00837D88"/>
    <w:rsid w:val="00867F84"/>
    <w:rsid w:val="00872BDE"/>
    <w:rsid w:val="00881B4E"/>
    <w:rsid w:val="00893094"/>
    <w:rsid w:val="008B31CA"/>
    <w:rsid w:val="008D6299"/>
    <w:rsid w:val="008E7600"/>
    <w:rsid w:val="008F5711"/>
    <w:rsid w:val="0090577F"/>
    <w:rsid w:val="00910140"/>
    <w:rsid w:val="0092198A"/>
    <w:rsid w:val="009230E6"/>
    <w:rsid w:val="009553B0"/>
    <w:rsid w:val="00963A1F"/>
    <w:rsid w:val="009A2F18"/>
    <w:rsid w:val="009A4683"/>
    <w:rsid w:val="009C5EAA"/>
    <w:rsid w:val="009D07B4"/>
    <w:rsid w:val="009D65B3"/>
    <w:rsid w:val="009F3CB7"/>
    <w:rsid w:val="009F57AE"/>
    <w:rsid w:val="00A003BF"/>
    <w:rsid w:val="00A11F96"/>
    <w:rsid w:val="00A6449A"/>
    <w:rsid w:val="00A84855"/>
    <w:rsid w:val="00AB2F8E"/>
    <w:rsid w:val="00AD004C"/>
    <w:rsid w:val="00AD1810"/>
    <w:rsid w:val="00AE39BB"/>
    <w:rsid w:val="00B0280E"/>
    <w:rsid w:val="00B1048E"/>
    <w:rsid w:val="00B11B5B"/>
    <w:rsid w:val="00B65988"/>
    <w:rsid w:val="00B84ED3"/>
    <w:rsid w:val="00B90B62"/>
    <w:rsid w:val="00BA4F46"/>
    <w:rsid w:val="00C023AE"/>
    <w:rsid w:val="00C1091E"/>
    <w:rsid w:val="00C25F7A"/>
    <w:rsid w:val="00C52F73"/>
    <w:rsid w:val="00C606C9"/>
    <w:rsid w:val="00C61A10"/>
    <w:rsid w:val="00C645B8"/>
    <w:rsid w:val="00C844A6"/>
    <w:rsid w:val="00C8541C"/>
    <w:rsid w:val="00CE123D"/>
    <w:rsid w:val="00D20BD3"/>
    <w:rsid w:val="00D2219D"/>
    <w:rsid w:val="00D332AE"/>
    <w:rsid w:val="00D340C7"/>
    <w:rsid w:val="00D3743C"/>
    <w:rsid w:val="00D44C23"/>
    <w:rsid w:val="00D55094"/>
    <w:rsid w:val="00D92D30"/>
    <w:rsid w:val="00DF4964"/>
    <w:rsid w:val="00E21AFE"/>
    <w:rsid w:val="00E225BE"/>
    <w:rsid w:val="00E275F1"/>
    <w:rsid w:val="00E306A7"/>
    <w:rsid w:val="00E376E2"/>
    <w:rsid w:val="00E47604"/>
    <w:rsid w:val="00E53A36"/>
    <w:rsid w:val="00E615DA"/>
    <w:rsid w:val="00E758CD"/>
    <w:rsid w:val="00E76C67"/>
    <w:rsid w:val="00EC3F4E"/>
    <w:rsid w:val="00EC7F12"/>
    <w:rsid w:val="00ED31C1"/>
    <w:rsid w:val="00EE06BC"/>
    <w:rsid w:val="00EE69CD"/>
    <w:rsid w:val="00F752D5"/>
    <w:rsid w:val="00FA0D44"/>
    <w:rsid w:val="00FA5EC8"/>
    <w:rsid w:val="00FE2CD5"/>
    <w:rsid w:val="00FF63E1"/>
    <w:rsid w:val="014264E0"/>
    <w:rsid w:val="03F3AA37"/>
    <w:rsid w:val="049EE5DA"/>
    <w:rsid w:val="0526A074"/>
    <w:rsid w:val="0713845D"/>
    <w:rsid w:val="07799640"/>
    <w:rsid w:val="09F87ED8"/>
    <w:rsid w:val="0AD0BD24"/>
    <w:rsid w:val="0E584AD8"/>
    <w:rsid w:val="0EBBA09D"/>
    <w:rsid w:val="0F620700"/>
    <w:rsid w:val="0FD7DD01"/>
    <w:rsid w:val="10094D7C"/>
    <w:rsid w:val="10653BD5"/>
    <w:rsid w:val="10D7F4D7"/>
    <w:rsid w:val="1132FB3E"/>
    <w:rsid w:val="12F8586F"/>
    <w:rsid w:val="1361C093"/>
    <w:rsid w:val="14B46615"/>
    <w:rsid w:val="17392ADC"/>
    <w:rsid w:val="17CC8586"/>
    <w:rsid w:val="18051B6C"/>
    <w:rsid w:val="187B2B10"/>
    <w:rsid w:val="18ECD773"/>
    <w:rsid w:val="1A43EC9C"/>
    <w:rsid w:val="1CFA10B3"/>
    <w:rsid w:val="1ED4AF82"/>
    <w:rsid w:val="1F4B675E"/>
    <w:rsid w:val="2191F646"/>
    <w:rsid w:val="237D173F"/>
    <w:rsid w:val="23A24FFC"/>
    <w:rsid w:val="257557EE"/>
    <w:rsid w:val="26710A03"/>
    <w:rsid w:val="2836CF9D"/>
    <w:rsid w:val="284A02A4"/>
    <w:rsid w:val="28E06F6A"/>
    <w:rsid w:val="2A788F2E"/>
    <w:rsid w:val="2AA8981A"/>
    <w:rsid w:val="2B5F801A"/>
    <w:rsid w:val="2C14346C"/>
    <w:rsid w:val="2CB2CB41"/>
    <w:rsid w:val="2DE038DC"/>
    <w:rsid w:val="2E22B329"/>
    <w:rsid w:val="2EC8B303"/>
    <w:rsid w:val="2F9E1AF1"/>
    <w:rsid w:val="2F9E6C8E"/>
    <w:rsid w:val="3022BA6B"/>
    <w:rsid w:val="30779318"/>
    <w:rsid w:val="308AE6C0"/>
    <w:rsid w:val="30DC708A"/>
    <w:rsid w:val="31DD5405"/>
    <w:rsid w:val="32FCCB42"/>
    <w:rsid w:val="350E6542"/>
    <w:rsid w:val="35E97E91"/>
    <w:rsid w:val="37B81810"/>
    <w:rsid w:val="38B27366"/>
    <w:rsid w:val="3982B5AD"/>
    <w:rsid w:val="39894E25"/>
    <w:rsid w:val="398B62BF"/>
    <w:rsid w:val="39A0EB05"/>
    <w:rsid w:val="3BF8D42E"/>
    <w:rsid w:val="3C87D1E7"/>
    <w:rsid w:val="402D0FE5"/>
    <w:rsid w:val="40491014"/>
    <w:rsid w:val="405F7ADF"/>
    <w:rsid w:val="4135EAEE"/>
    <w:rsid w:val="414B6A61"/>
    <w:rsid w:val="42912BDB"/>
    <w:rsid w:val="4390D45F"/>
    <w:rsid w:val="458BCF24"/>
    <w:rsid w:val="48B409F5"/>
    <w:rsid w:val="4DD003B2"/>
    <w:rsid w:val="500C1AFB"/>
    <w:rsid w:val="5132E65B"/>
    <w:rsid w:val="51F6D037"/>
    <w:rsid w:val="53132DE5"/>
    <w:rsid w:val="53720DB1"/>
    <w:rsid w:val="55489320"/>
    <w:rsid w:val="566C1C60"/>
    <w:rsid w:val="56FA1A71"/>
    <w:rsid w:val="5844D63A"/>
    <w:rsid w:val="592CDC0F"/>
    <w:rsid w:val="5A16E808"/>
    <w:rsid w:val="5A46E1D9"/>
    <w:rsid w:val="5AC050BF"/>
    <w:rsid w:val="5BDB8C22"/>
    <w:rsid w:val="5C238BDA"/>
    <w:rsid w:val="5CF1C2EB"/>
    <w:rsid w:val="5D695BF5"/>
    <w:rsid w:val="5E525F33"/>
    <w:rsid w:val="5F633C1F"/>
    <w:rsid w:val="60A0FCB7"/>
    <w:rsid w:val="61E9B32E"/>
    <w:rsid w:val="623CCD18"/>
    <w:rsid w:val="62451ECE"/>
    <w:rsid w:val="634BAA9B"/>
    <w:rsid w:val="64AA71CD"/>
    <w:rsid w:val="65A52098"/>
    <w:rsid w:val="660309ED"/>
    <w:rsid w:val="67D6A072"/>
    <w:rsid w:val="68B236CE"/>
    <w:rsid w:val="69168C91"/>
    <w:rsid w:val="6A053296"/>
    <w:rsid w:val="6A2FFD5E"/>
    <w:rsid w:val="6B46177E"/>
    <w:rsid w:val="6B8DE12F"/>
    <w:rsid w:val="6CACC58A"/>
    <w:rsid w:val="6D642E86"/>
    <w:rsid w:val="6D94F963"/>
    <w:rsid w:val="6F45538F"/>
    <w:rsid w:val="71CF02CF"/>
    <w:rsid w:val="7388BBF1"/>
    <w:rsid w:val="74A2154A"/>
    <w:rsid w:val="74D5E220"/>
    <w:rsid w:val="74E28436"/>
    <w:rsid w:val="75F7B9FF"/>
    <w:rsid w:val="765198FD"/>
    <w:rsid w:val="76F94C88"/>
    <w:rsid w:val="784EE8A3"/>
    <w:rsid w:val="78E9FFD9"/>
    <w:rsid w:val="7901EF65"/>
    <w:rsid w:val="7C1C1449"/>
    <w:rsid w:val="7CF775D4"/>
    <w:rsid w:val="7E46229D"/>
    <w:rsid w:val="7F5C67C0"/>
    <w:rsid w:val="7FE9A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3E0E"/>
  <w15:docId w15:val="{ECD29369-68D3-40E0-8CE3-982EBC64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F4B675E"/>
    <w:rPr>
      <w:rFonts w:ascii="agenda" w:hAnsi="agenda" w:eastAsia="agenda" w:cs="agenda"/>
      <w:b w:val="0"/>
      <w:bCs w:val="0"/>
      <w:i w:val="0"/>
      <w:iCs w:val="0"/>
      <w:caps w:val="0"/>
      <w:smallCaps w:val="0"/>
      <w:strike w:val="0"/>
      <w:dstrike w:val="0"/>
      <w:noProof w:val="0"/>
      <w:color w:val="000000" w:themeColor="text1" w:themeTint="FF" w:themeShade="FF"/>
      <w:sz w:val="22"/>
      <w:szCs w:val="22"/>
      <w:u w:val="none"/>
    </w:rPr>
    <w:pPr>
      <w:spacing w:before="240" w:beforeAutospacing="off" w:after="240" w:after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F4B675E"/>
    <w:pPr>
      <w:spacing/>
      <w:ind w:left="720"/>
      <w:contextualSpacing/>
    </w:pPr>
  </w:style>
  <w:style w:type="paragraph" w:styleId="paragraph" w:customStyle="true">
    <w:uiPriority w:val="1"/>
    <w:name w:val="paragraph"/>
    <w:basedOn w:val="Normal"/>
    <w:rsid w:val="1F4B675E"/>
    <w:rPr>
      <w:rFonts w:ascii="Times New Roman" w:hAnsi="Times New Roman" w:eastAsia="Times New Roman" w:cs="Times New Roman"/>
    </w:rPr>
    <w:pPr>
      <w:spacing w:beforeAutospacing="on" w:afterAutospacing="on"/>
    </w:pPr>
  </w:style>
  <w:style w:type="character" w:styleId="eop" w:customStyle="1">
    <w:name w:val="eop"/>
    <w:basedOn w:val="DefaultParagraphFont"/>
    <w:rsid w:val="00536260"/>
  </w:style>
  <w:style w:type="character" w:styleId="normaltextrun" w:customStyle="1">
    <w:name w:val="normaltextrun"/>
    <w:basedOn w:val="DefaultParagraphFont"/>
    <w:rsid w:val="00536260"/>
  </w:style>
  <w:style w:type="character" w:styleId="spellingerror" w:customStyle="1">
    <w:name w:val="spellingerror"/>
    <w:basedOn w:val="DefaultParagraphFont"/>
    <w:rsid w:val="00536260"/>
  </w:style>
  <w:style w:type="paragraph" w:styleId="Header">
    <w:uiPriority w:val="99"/>
    <w:name w:val="header"/>
    <w:basedOn w:val="Normal"/>
    <w:unhideWhenUsed/>
    <w:link w:val="HeaderChar"/>
    <w:rsid w:val="1F4B675E"/>
    <w:pPr>
      <w:tabs>
        <w:tab w:val="center" w:leader="none" w:pos="4513"/>
        <w:tab w:val="right" w:leader="none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7402"/>
  </w:style>
  <w:style w:type="paragraph" w:styleId="Footer">
    <w:uiPriority w:val="99"/>
    <w:name w:val="footer"/>
    <w:basedOn w:val="Normal"/>
    <w:unhideWhenUsed/>
    <w:link w:val="FooterChar"/>
    <w:rsid w:val="1F4B675E"/>
    <w:pPr>
      <w:tabs>
        <w:tab w:val="center" w:leader="none" w:pos="4513"/>
        <w:tab w:val="right" w:leader="none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740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0533b8c0d41e419b" /><Relationship Type="http://schemas.microsoft.com/office/2011/relationships/people" Target="people.xml" Id="R9edfd643de0d40a7" /><Relationship Type="http://schemas.microsoft.com/office/2011/relationships/commentsExtended" Target="commentsExtended.xml" Id="Rc7f087e5c93f45f9" /><Relationship Type="http://schemas.microsoft.com/office/2016/09/relationships/commentsIds" Target="commentsIds.xml" Id="R2ae323592d474d57" /><Relationship Type="http://schemas.microsoft.com/office/2018/08/relationships/commentsExtensible" Target="commentsExtensible.xml" Id="R6d20a7a177de45e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10F299069954B95D1A2386FE4C75A" ma:contentTypeVersion="4" ma:contentTypeDescription="Create a new document." ma:contentTypeScope="" ma:versionID="dc6f52a4d287822bcb95d1aa6ffadde2">
  <xsd:schema xmlns:xsd="http://www.w3.org/2001/XMLSchema" xmlns:xs="http://www.w3.org/2001/XMLSchema" xmlns:p="http://schemas.microsoft.com/office/2006/metadata/properties" xmlns:ns2="ed9a8624-e6bd-4229-853c-b62bf8ac8cf2" targetNamespace="http://schemas.microsoft.com/office/2006/metadata/properties" ma:root="true" ma:fieldsID="55d464d0ae3a6d33a81dc243a0b6d6ba" ns2:_="">
    <xsd:import namespace="ed9a8624-e6bd-4229-853c-b62bf8ac8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8624-e6bd-4229-853c-b62bf8ac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25861-742D-4D17-9F4B-258E4D6D8E5D}"/>
</file>

<file path=customXml/itemProps2.xml><?xml version="1.0" encoding="utf-8"?>
<ds:datastoreItem xmlns:ds="http://schemas.openxmlformats.org/officeDocument/2006/customXml" ds:itemID="{978D8117-9325-443D-88CD-5D0E89092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97425-DB01-40B9-9AA1-B15AE2D1CC9F}">
  <ds:schemaRefs>
    <ds:schemaRef ds:uri="http://schemas.microsoft.com/office/2006/metadata/properties"/>
    <ds:schemaRef ds:uri="http://schemas.microsoft.com/office/infopath/2007/PartnerControls"/>
    <ds:schemaRef ds:uri="2783ab61-2550-4ff9-8246-4ab8fb608a77"/>
    <ds:schemaRef ds:uri="d10d11cb-a0cc-46de-a2d6-e51397bbf187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Power</dc:creator>
  <keywords/>
  <dc:description/>
  <lastModifiedBy>Karen Power</lastModifiedBy>
  <revision>9</revision>
  <lastPrinted>2018-05-22T19:12:00.0000000Z</lastPrinted>
  <dcterms:created xsi:type="dcterms:W3CDTF">2025-01-06T01:28:00.0000000Z</dcterms:created>
  <dcterms:modified xsi:type="dcterms:W3CDTF">2025-08-25T23:35:06.0480531Z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0x0101009C610F299069954B95D1A2386FE4C75A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